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r w:rsidRPr="001D0340">
        <w:rPr>
          <w:rFonts w:ascii="Times New Roman" w:eastAsia="Times New Roman" w:hAnsi="Times New Roman" w:cs="Times New Roman"/>
          <w:sz w:val="24"/>
          <w:szCs w:val="24"/>
          <w:lang w:val="de-DE" w:eastAsia="it-IT"/>
        </w:rPr>
        <w:t>ECLI:DE:BVerfG:2015:rk20150504.2bvr216913</w:t>
      </w:r>
    </w:p>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r w:rsidRPr="001D0340">
        <w:rPr>
          <w:rFonts w:ascii="Times New Roman" w:eastAsia="Times New Roman" w:hAnsi="Times New Roman" w:cs="Times New Roman"/>
          <w:sz w:val="24"/>
          <w:szCs w:val="24"/>
          <w:lang w:val="de-DE" w:eastAsia="it-IT"/>
        </w:rPr>
        <w:br/>
      </w:r>
      <w:r w:rsidRPr="001D0340">
        <w:rPr>
          <w:rFonts w:ascii="Times New Roman" w:eastAsia="Times New Roman" w:hAnsi="Times New Roman" w:cs="Times New Roman"/>
          <w:b/>
          <w:bCs/>
          <w:sz w:val="24"/>
          <w:szCs w:val="24"/>
          <w:lang w:val="de-DE" w:eastAsia="it-IT"/>
        </w:rPr>
        <w:t xml:space="preserve">BUNDESVERFASSUNGSGERICHT </w:t>
      </w:r>
    </w:p>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r w:rsidRPr="001D0340">
        <w:rPr>
          <w:rFonts w:ascii="Times New Roman" w:eastAsia="Times New Roman" w:hAnsi="Times New Roman" w:cs="Times New Roman"/>
          <w:sz w:val="24"/>
          <w:szCs w:val="24"/>
          <w:lang w:val="de-DE" w:eastAsia="it-IT"/>
        </w:rPr>
        <w:t xml:space="preserve">- 2 </w:t>
      </w:r>
      <w:proofErr w:type="spellStart"/>
      <w:r w:rsidRPr="001D0340">
        <w:rPr>
          <w:rFonts w:ascii="Times New Roman" w:eastAsia="Times New Roman" w:hAnsi="Times New Roman" w:cs="Times New Roman"/>
          <w:sz w:val="24"/>
          <w:szCs w:val="24"/>
          <w:lang w:val="de-DE" w:eastAsia="it-IT"/>
        </w:rPr>
        <w:t>BvR</w:t>
      </w:r>
      <w:proofErr w:type="spellEnd"/>
      <w:r w:rsidRPr="001D0340">
        <w:rPr>
          <w:rFonts w:ascii="Times New Roman" w:eastAsia="Times New Roman" w:hAnsi="Times New Roman" w:cs="Times New Roman"/>
          <w:sz w:val="24"/>
          <w:szCs w:val="24"/>
          <w:lang w:val="de-DE" w:eastAsia="it-IT"/>
        </w:rPr>
        <w:t xml:space="preserve"> 2169/13 - </w:t>
      </w:r>
    </w:p>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r w:rsidRPr="001D0340">
        <w:rPr>
          <w:rFonts w:ascii="Times New Roman" w:eastAsia="Times New Roman" w:hAnsi="Times New Roman" w:cs="Times New Roman"/>
          <w:sz w:val="24"/>
          <w:szCs w:val="24"/>
          <w:lang w:val="de-DE" w:eastAsia="it-IT"/>
        </w:rPr>
        <w:t xml:space="preserve">- 2 </w:t>
      </w:r>
      <w:proofErr w:type="spellStart"/>
      <w:r w:rsidRPr="001D0340">
        <w:rPr>
          <w:rFonts w:ascii="Times New Roman" w:eastAsia="Times New Roman" w:hAnsi="Times New Roman" w:cs="Times New Roman"/>
          <w:sz w:val="24"/>
          <w:szCs w:val="24"/>
          <w:lang w:val="de-DE" w:eastAsia="it-IT"/>
        </w:rPr>
        <w:t>BvR</w:t>
      </w:r>
      <w:proofErr w:type="spellEnd"/>
      <w:r w:rsidRPr="001D0340">
        <w:rPr>
          <w:rFonts w:ascii="Times New Roman" w:eastAsia="Times New Roman" w:hAnsi="Times New Roman" w:cs="Times New Roman"/>
          <w:sz w:val="24"/>
          <w:szCs w:val="24"/>
          <w:lang w:val="de-DE" w:eastAsia="it-IT"/>
        </w:rPr>
        <w:t xml:space="preserve"> 2170/13 - </w:t>
      </w:r>
    </w:p>
    <w:p w:rsidR="001D0340" w:rsidRPr="001D0340" w:rsidRDefault="001D0340" w:rsidP="001D0340">
      <w:pPr>
        <w:spacing w:before="100" w:beforeAutospacing="1" w:after="100" w:afterAutospacing="1" w:line="240" w:lineRule="auto"/>
        <w:outlineLvl w:val="1"/>
        <w:rPr>
          <w:rFonts w:ascii="Times New Roman" w:eastAsia="Times New Roman" w:hAnsi="Times New Roman" w:cs="Times New Roman"/>
          <w:b/>
          <w:bCs/>
          <w:sz w:val="36"/>
          <w:szCs w:val="36"/>
          <w:lang w:val="de-DE" w:eastAsia="it-IT"/>
        </w:rPr>
      </w:pPr>
      <w:r w:rsidRPr="001D0340">
        <w:rPr>
          <w:rFonts w:ascii="Times New Roman" w:eastAsia="Times New Roman" w:hAnsi="Times New Roman" w:cs="Times New Roman"/>
          <w:b/>
          <w:bCs/>
          <w:sz w:val="36"/>
          <w:szCs w:val="36"/>
          <w:lang w:val="de-DE" w:eastAsia="it-IT"/>
        </w:rPr>
        <w:t>In den Verfahren</w:t>
      </w:r>
      <w:r w:rsidRPr="001D0340">
        <w:rPr>
          <w:rFonts w:ascii="Times New Roman" w:eastAsia="Times New Roman" w:hAnsi="Times New Roman" w:cs="Times New Roman"/>
          <w:b/>
          <w:bCs/>
          <w:sz w:val="36"/>
          <w:szCs w:val="36"/>
          <w:lang w:val="de-DE" w:eastAsia="it-IT"/>
        </w:rPr>
        <w:br/>
        <w:t>über</w:t>
      </w:r>
      <w:r w:rsidRPr="001D0340">
        <w:rPr>
          <w:rFonts w:ascii="Times New Roman" w:eastAsia="Times New Roman" w:hAnsi="Times New Roman" w:cs="Times New Roman"/>
          <w:b/>
          <w:bCs/>
          <w:sz w:val="36"/>
          <w:szCs w:val="36"/>
          <w:lang w:val="de-DE" w:eastAsia="it-IT"/>
        </w:rPr>
        <w:br/>
        <w:t xml:space="preserve">die Verfassungsbeschwerden </w:t>
      </w:r>
    </w:p>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r w:rsidRPr="001D0340">
        <w:rPr>
          <w:rFonts w:ascii="Times New Roman" w:eastAsia="Times New Roman" w:hAnsi="Times New Roman" w:cs="Times New Roman"/>
          <w:sz w:val="24"/>
          <w:szCs w:val="24"/>
          <w:lang w:val="de-DE" w:eastAsia="it-IT"/>
        </w:rPr>
        <w:t xml:space="preserve">1. des B..., </w:t>
      </w:r>
    </w:p>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r w:rsidRPr="001D0340">
        <w:rPr>
          <w:rFonts w:ascii="Times New Roman" w:eastAsia="Times New Roman" w:hAnsi="Times New Roman" w:cs="Times New Roman"/>
          <w:sz w:val="24"/>
          <w:szCs w:val="24"/>
          <w:lang w:val="de-DE" w:eastAsia="it-IT"/>
        </w:rPr>
        <w:t xml:space="preserve">- Bevollmächtigte: </w:t>
      </w:r>
    </w:p>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r w:rsidRPr="001D0340">
        <w:rPr>
          <w:rFonts w:ascii="Times New Roman" w:eastAsia="Times New Roman" w:hAnsi="Times New Roman" w:cs="Times New Roman"/>
          <w:sz w:val="24"/>
          <w:szCs w:val="24"/>
          <w:lang w:val="de-DE" w:eastAsia="it-IT"/>
        </w:rPr>
        <w:t xml:space="preserve">Rechtsanwältin Dr. Anna </w:t>
      </w:r>
      <w:proofErr w:type="spellStart"/>
      <w:r w:rsidRPr="001D0340">
        <w:rPr>
          <w:rFonts w:ascii="Times New Roman" w:eastAsia="Times New Roman" w:hAnsi="Times New Roman" w:cs="Times New Roman"/>
          <w:sz w:val="24"/>
          <w:szCs w:val="24"/>
          <w:lang w:val="de-DE" w:eastAsia="it-IT"/>
        </w:rPr>
        <w:t>Luczak</w:t>
      </w:r>
      <w:proofErr w:type="spellEnd"/>
      <w:r w:rsidRPr="001D0340">
        <w:rPr>
          <w:rFonts w:ascii="Times New Roman" w:eastAsia="Times New Roman" w:hAnsi="Times New Roman" w:cs="Times New Roman"/>
          <w:sz w:val="24"/>
          <w:szCs w:val="24"/>
          <w:lang w:val="de-DE" w:eastAsia="it-IT"/>
        </w:rPr>
        <w:t xml:space="preserve">, </w:t>
      </w:r>
      <w:r w:rsidRPr="001D0340">
        <w:rPr>
          <w:rFonts w:ascii="Times New Roman" w:eastAsia="Times New Roman" w:hAnsi="Times New Roman" w:cs="Times New Roman"/>
          <w:sz w:val="24"/>
          <w:szCs w:val="24"/>
          <w:lang w:val="de-DE" w:eastAsia="it-IT"/>
        </w:rPr>
        <w:br/>
      </w:r>
      <w:proofErr w:type="spellStart"/>
      <w:r w:rsidRPr="001D0340">
        <w:rPr>
          <w:rFonts w:ascii="Times New Roman" w:eastAsia="Times New Roman" w:hAnsi="Times New Roman" w:cs="Times New Roman"/>
          <w:sz w:val="24"/>
          <w:szCs w:val="24"/>
          <w:lang w:val="de-DE" w:eastAsia="it-IT"/>
        </w:rPr>
        <w:t>Kottbusser</w:t>
      </w:r>
      <w:proofErr w:type="spellEnd"/>
      <w:r w:rsidRPr="001D0340">
        <w:rPr>
          <w:rFonts w:ascii="Times New Roman" w:eastAsia="Times New Roman" w:hAnsi="Times New Roman" w:cs="Times New Roman"/>
          <w:sz w:val="24"/>
          <w:szCs w:val="24"/>
          <w:lang w:val="de-DE" w:eastAsia="it-IT"/>
        </w:rPr>
        <w:t xml:space="preserve"> Damm 94, 10967 Berlin - </w:t>
      </w:r>
    </w:p>
    <w:tbl>
      <w:tblPr>
        <w:tblW w:w="0" w:type="auto"/>
        <w:tblCellSpacing w:w="15" w:type="dxa"/>
        <w:tblCellMar>
          <w:top w:w="15" w:type="dxa"/>
          <w:left w:w="15" w:type="dxa"/>
          <w:bottom w:w="15" w:type="dxa"/>
          <w:right w:w="15" w:type="dxa"/>
        </w:tblCellMar>
        <w:tblLook w:val="04A0"/>
      </w:tblPr>
      <w:tblGrid>
        <w:gridCol w:w="769"/>
        <w:gridCol w:w="320"/>
        <w:gridCol w:w="4048"/>
      </w:tblGrid>
      <w:tr w:rsidR="001D0340" w:rsidRPr="001D0340" w:rsidTr="001D0340">
        <w:trPr>
          <w:tblCellSpacing w:w="15" w:type="dxa"/>
        </w:trPr>
        <w:tc>
          <w:tcPr>
            <w:tcW w:w="0" w:type="auto"/>
            <w:vAlign w:val="center"/>
            <w:hideMark/>
          </w:tcPr>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1D0340">
              <w:rPr>
                <w:rFonts w:ascii="Times New Roman" w:eastAsia="Times New Roman" w:hAnsi="Times New Roman" w:cs="Times New Roman"/>
                <w:sz w:val="24"/>
                <w:szCs w:val="24"/>
                <w:lang w:eastAsia="it-IT"/>
              </w:rPr>
              <w:t>gegen</w:t>
            </w:r>
            <w:proofErr w:type="spellEnd"/>
            <w:r w:rsidRPr="001D0340">
              <w:rPr>
                <w:rFonts w:ascii="Times New Roman" w:eastAsia="Times New Roman" w:hAnsi="Times New Roman" w:cs="Times New Roman"/>
                <w:sz w:val="24"/>
                <w:szCs w:val="24"/>
                <w:lang w:eastAsia="it-IT"/>
              </w:rPr>
              <w:t xml:space="preserve">   </w:t>
            </w:r>
          </w:p>
        </w:tc>
        <w:tc>
          <w:tcPr>
            <w:tcW w:w="0" w:type="auto"/>
            <w:vAlign w:val="center"/>
            <w:hideMark/>
          </w:tcPr>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eastAsia="it-IT"/>
              </w:rPr>
            </w:pPr>
            <w:r w:rsidRPr="001D0340">
              <w:rPr>
                <w:rFonts w:ascii="Times New Roman" w:eastAsia="Times New Roman" w:hAnsi="Times New Roman" w:cs="Times New Roman"/>
                <w:sz w:val="24"/>
                <w:szCs w:val="24"/>
                <w:lang w:eastAsia="it-IT"/>
              </w:rPr>
              <w:t xml:space="preserve">a)  </w:t>
            </w:r>
          </w:p>
        </w:tc>
        <w:tc>
          <w:tcPr>
            <w:tcW w:w="0" w:type="auto"/>
            <w:vAlign w:val="center"/>
            <w:hideMark/>
          </w:tcPr>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eastAsia="it-IT"/>
              </w:rPr>
            </w:pPr>
            <w:r w:rsidRPr="001D0340">
              <w:rPr>
                <w:rFonts w:ascii="Times New Roman" w:eastAsia="Times New Roman" w:hAnsi="Times New Roman" w:cs="Times New Roman"/>
                <w:sz w:val="24"/>
                <w:szCs w:val="24"/>
                <w:lang w:val="en-US" w:eastAsia="it-IT"/>
              </w:rPr>
              <w:t>den Beschluss des Landgerichts Freiburg</w:t>
            </w:r>
            <w:r w:rsidRPr="001D0340">
              <w:rPr>
                <w:rFonts w:ascii="Times New Roman" w:eastAsia="Times New Roman" w:hAnsi="Times New Roman" w:cs="Times New Roman"/>
                <w:sz w:val="24"/>
                <w:szCs w:val="24"/>
                <w:lang w:val="en-US" w:eastAsia="it-IT"/>
              </w:rPr>
              <w:br/>
              <w:t xml:space="preserve">vom 28. </w:t>
            </w:r>
            <w:r w:rsidRPr="001D0340">
              <w:rPr>
                <w:rFonts w:ascii="Times New Roman" w:eastAsia="Times New Roman" w:hAnsi="Times New Roman" w:cs="Times New Roman"/>
                <w:sz w:val="24"/>
                <w:szCs w:val="24"/>
                <w:lang w:eastAsia="it-IT"/>
              </w:rPr>
              <w:t xml:space="preserve">August 2013 - 4 T 246/11 -, </w:t>
            </w:r>
          </w:p>
        </w:tc>
      </w:tr>
      <w:tr w:rsidR="001D0340" w:rsidRPr="001D0340" w:rsidTr="001D0340">
        <w:trPr>
          <w:tblCellSpacing w:w="15" w:type="dxa"/>
        </w:trPr>
        <w:tc>
          <w:tcPr>
            <w:tcW w:w="0" w:type="auto"/>
            <w:vAlign w:val="center"/>
            <w:hideMark/>
          </w:tcPr>
          <w:p w:rsidR="001D0340" w:rsidRPr="001D0340" w:rsidRDefault="001D0340" w:rsidP="001D0340">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eastAsia="it-IT"/>
              </w:rPr>
            </w:pPr>
            <w:r w:rsidRPr="001D0340">
              <w:rPr>
                <w:rFonts w:ascii="Times New Roman" w:eastAsia="Times New Roman" w:hAnsi="Times New Roman" w:cs="Times New Roman"/>
                <w:sz w:val="24"/>
                <w:szCs w:val="24"/>
                <w:lang w:eastAsia="it-IT"/>
              </w:rPr>
              <w:t xml:space="preserve">b)  </w:t>
            </w:r>
          </w:p>
        </w:tc>
        <w:tc>
          <w:tcPr>
            <w:tcW w:w="0" w:type="auto"/>
            <w:vAlign w:val="center"/>
            <w:hideMark/>
          </w:tcPr>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eastAsia="it-IT"/>
              </w:rPr>
            </w:pPr>
            <w:r w:rsidRPr="001D0340">
              <w:rPr>
                <w:rFonts w:ascii="Times New Roman" w:eastAsia="Times New Roman" w:hAnsi="Times New Roman" w:cs="Times New Roman"/>
                <w:sz w:val="24"/>
                <w:szCs w:val="24"/>
                <w:lang w:val="en-US" w:eastAsia="it-IT"/>
              </w:rPr>
              <w:t>den Beschluss des Amtsgerichts Freiburg</w:t>
            </w:r>
            <w:r w:rsidRPr="001D0340">
              <w:rPr>
                <w:rFonts w:ascii="Times New Roman" w:eastAsia="Times New Roman" w:hAnsi="Times New Roman" w:cs="Times New Roman"/>
                <w:sz w:val="24"/>
                <w:szCs w:val="24"/>
                <w:lang w:val="en-US" w:eastAsia="it-IT"/>
              </w:rPr>
              <w:br/>
              <w:t xml:space="preserve">vom 3. </w:t>
            </w:r>
            <w:r w:rsidRPr="001D0340">
              <w:rPr>
                <w:rFonts w:ascii="Times New Roman" w:eastAsia="Times New Roman" w:hAnsi="Times New Roman" w:cs="Times New Roman"/>
                <w:sz w:val="24"/>
                <w:szCs w:val="24"/>
                <w:lang w:eastAsia="it-IT"/>
              </w:rPr>
              <w:t xml:space="preserve">August 2011 - 63 XIV 12/11 -, </w:t>
            </w:r>
          </w:p>
        </w:tc>
      </w:tr>
    </w:tbl>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r w:rsidRPr="001D0340">
        <w:rPr>
          <w:rFonts w:ascii="Times New Roman" w:eastAsia="Times New Roman" w:hAnsi="Times New Roman" w:cs="Times New Roman"/>
          <w:sz w:val="24"/>
          <w:szCs w:val="24"/>
          <w:lang w:val="de-DE" w:eastAsia="it-IT"/>
        </w:rPr>
        <w:t xml:space="preserve">- 2 </w:t>
      </w:r>
      <w:proofErr w:type="spellStart"/>
      <w:r w:rsidRPr="001D0340">
        <w:rPr>
          <w:rFonts w:ascii="Times New Roman" w:eastAsia="Times New Roman" w:hAnsi="Times New Roman" w:cs="Times New Roman"/>
          <w:sz w:val="24"/>
          <w:szCs w:val="24"/>
          <w:lang w:val="de-DE" w:eastAsia="it-IT"/>
        </w:rPr>
        <w:t>BvR</w:t>
      </w:r>
      <w:proofErr w:type="spellEnd"/>
      <w:r w:rsidRPr="001D0340">
        <w:rPr>
          <w:rFonts w:ascii="Times New Roman" w:eastAsia="Times New Roman" w:hAnsi="Times New Roman" w:cs="Times New Roman"/>
          <w:sz w:val="24"/>
          <w:szCs w:val="24"/>
          <w:lang w:val="de-DE" w:eastAsia="it-IT"/>
        </w:rPr>
        <w:t xml:space="preserve"> 2169/13 -, </w:t>
      </w:r>
    </w:p>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r w:rsidRPr="001D0340">
        <w:rPr>
          <w:rFonts w:ascii="Times New Roman" w:eastAsia="Times New Roman" w:hAnsi="Times New Roman" w:cs="Times New Roman"/>
          <w:sz w:val="24"/>
          <w:szCs w:val="24"/>
          <w:lang w:val="de-DE" w:eastAsia="it-IT"/>
        </w:rPr>
        <w:t xml:space="preserve">2. des A..., </w:t>
      </w:r>
    </w:p>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r w:rsidRPr="001D0340">
        <w:rPr>
          <w:rFonts w:ascii="Times New Roman" w:eastAsia="Times New Roman" w:hAnsi="Times New Roman" w:cs="Times New Roman"/>
          <w:sz w:val="24"/>
          <w:szCs w:val="24"/>
          <w:lang w:val="de-DE" w:eastAsia="it-IT"/>
        </w:rPr>
        <w:t xml:space="preserve">- Bevollmächtigter: </w:t>
      </w:r>
    </w:p>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r w:rsidRPr="001D0340">
        <w:rPr>
          <w:rFonts w:ascii="Times New Roman" w:eastAsia="Times New Roman" w:hAnsi="Times New Roman" w:cs="Times New Roman"/>
          <w:sz w:val="24"/>
          <w:szCs w:val="24"/>
          <w:lang w:val="de-DE" w:eastAsia="it-IT"/>
        </w:rPr>
        <w:t xml:space="preserve">Rechtsanwalt Michael </w:t>
      </w:r>
      <w:proofErr w:type="spellStart"/>
      <w:r w:rsidRPr="001D0340">
        <w:rPr>
          <w:rFonts w:ascii="Times New Roman" w:eastAsia="Times New Roman" w:hAnsi="Times New Roman" w:cs="Times New Roman"/>
          <w:sz w:val="24"/>
          <w:szCs w:val="24"/>
          <w:lang w:val="de-DE" w:eastAsia="it-IT"/>
        </w:rPr>
        <w:t>Noetzel</w:t>
      </w:r>
      <w:proofErr w:type="spellEnd"/>
      <w:r w:rsidRPr="001D0340">
        <w:rPr>
          <w:rFonts w:ascii="Times New Roman" w:eastAsia="Times New Roman" w:hAnsi="Times New Roman" w:cs="Times New Roman"/>
          <w:sz w:val="24"/>
          <w:szCs w:val="24"/>
          <w:lang w:val="de-DE" w:eastAsia="it-IT"/>
        </w:rPr>
        <w:t xml:space="preserve">, </w:t>
      </w:r>
      <w:r w:rsidRPr="001D0340">
        <w:rPr>
          <w:rFonts w:ascii="Times New Roman" w:eastAsia="Times New Roman" w:hAnsi="Times New Roman" w:cs="Times New Roman"/>
          <w:sz w:val="24"/>
          <w:szCs w:val="24"/>
          <w:lang w:val="de-DE" w:eastAsia="it-IT"/>
        </w:rPr>
        <w:br/>
      </w:r>
      <w:proofErr w:type="spellStart"/>
      <w:r w:rsidRPr="001D0340">
        <w:rPr>
          <w:rFonts w:ascii="Times New Roman" w:eastAsia="Times New Roman" w:hAnsi="Times New Roman" w:cs="Times New Roman"/>
          <w:sz w:val="24"/>
          <w:szCs w:val="24"/>
          <w:lang w:val="de-DE" w:eastAsia="it-IT"/>
        </w:rPr>
        <w:t>Wismarsche</w:t>
      </w:r>
      <w:proofErr w:type="spellEnd"/>
      <w:r w:rsidRPr="001D0340">
        <w:rPr>
          <w:rFonts w:ascii="Times New Roman" w:eastAsia="Times New Roman" w:hAnsi="Times New Roman" w:cs="Times New Roman"/>
          <w:sz w:val="24"/>
          <w:szCs w:val="24"/>
          <w:lang w:val="de-DE" w:eastAsia="it-IT"/>
        </w:rPr>
        <w:t xml:space="preserve"> Straße 20, 18055 Rostock - </w:t>
      </w:r>
    </w:p>
    <w:tbl>
      <w:tblPr>
        <w:tblW w:w="0" w:type="auto"/>
        <w:tblCellSpacing w:w="15" w:type="dxa"/>
        <w:tblCellMar>
          <w:top w:w="15" w:type="dxa"/>
          <w:left w:w="15" w:type="dxa"/>
          <w:bottom w:w="15" w:type="dxa"/>
          <w:right w:w="15" w:type="dxa"/>
        </w:tblCellMar>
        <w:tblLook w:val="04A0"/>
      </w:tblPr>
      <w:tblGrid>
        <w:gridCol w:w="769"/>
        <w:gridCol w:w="320"/>
        <w:gridCol w:w="4048"/>
      </w:tblGrid>
      <w:tr w:rsidR="001D0340" w:rsidRPr="001D0340" w:rsidTr="001D0340">
        <w:trPr>
          <w:tblCellSpacing w:w="15" w:type="dxa"/>
        </w:trPr>
        <w:tc>
          <w:tcPr>
            <w:tcW w:w="0" w:type="auto"/>
            <w:vAlign w:val="center"/>
            <w:hideMark/>
          </w:tcPr>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eastAsia="it-IT"/>
              </w:rPr>
            </w:pPr>
            <w:proofErr w:type="spellStart"/>
            <w:r w:rsidRPr="001D0340">
              <w:rPr>
                <w:rFonts w:ascii="Times New Roman" w:eastAsia="Times New Roman" w:hAnsi="Times New Roman" w:cs="Times New Roman"/>
                <w:sz w:val="24"/>
                <w:szCs w:val="24"/>
                <w:lang w:eastAsia="it-IT"/>
              </w:rPr>
              <w:t>gegen</w:t>
            </w:r>
            <w:proofErr w:type="spellEnd"/>
            <w:r w:rsidRPr="001D0340">
              <w:rPr>
                <w:rFonts w:ascii="Times New Roman" w:eastAsia="Times New Roman" w:hAnsi="Times New Roman" w:cs="Times New Roman"/>
                <w:sz w:val="24"/>
                <w:szCs w:val="24"/>
                <w:lang w:eastAsia="it-IT"/>
              </w:rPr>
              <w:t xml:space="preserve">   </w:t>
            </w:r>
          </w:p>
        </w:tc>
        <w:tc>
          <w:tcPr>
            <w:tcW w:w="0" w:type="auto"/>
            <w:vAlign w:val="center"/>
            <w:hideMark/>
          </w:tcPr>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eastAsia="it-IT"/>
              </w:rPr>
            </w:pPr>
            <w:r w:rsidRPr="001D0340">
              <w:rPr>
                <w:rFonts w:ascii="Times New Roman" w:eastAsia="Times New Roman" w:hAnsi="Times New Roman" w:cs="Times New Roman"/>
                <w:sz w:val="24"/>
                <w:szCs w:val="24"/>
                <w:lang w:eastAsia="it-IT"/>
              </w:rPr>
              <w:t xml:space="preserve">a)  </w:t>
            </w:r>
          </w:p>
        </w:tc>
        <w:tc>
          <w:tcPr>
            <w:tcW w:w="0" w:type="auto"/>
            <w:vAlign w:val="center"/>
            <w:hideMark/>
          </w:tcPr>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eastAsia="it-IT"/>
              </w:rPr>
            </w:pPr>
            <w:r w:rsidRPr="001D0340">
              <w:rPr>
                <w:rFonts w:ascii="Times New Roman" w:eastAsia="Times New Roman" w:hAnsi="Times New Roman" w:cs="Times New Roman"/>
                <w:sz w:val="24"/>
                <w:szCs w:val="24"/>
                <w:lang w:val="en-US" w:eastAsia="it-IT"/>
              </w:rPr>
              <w:t>den Beschluss des Landgerichts Freiburg</w:t>
            </w:r>
            <w:r w:rsidRPr="001D0340">
              <w:rPr>
                <w:rFonts w:ascii="Times New Roman" w:eastAsia="Times New Roman" w:hAnsi="Times New Roman" w:cs="Times New Roman"/>
                <w:sz w:val="24"/>
                <w:szCs w:val="24"/>
                <w:lang w:val="en-US" w:eastAsia="it-IT"/>
              </w:rPr>
              <w:br/>
              <w:t xml:space="preserve">vom 27. </w:t>
            </w:r>
            <w:r w:rsidRPr="001D0340">
              <w:rPr>
                <w:rFonts w:ascii="Times New Roman" w:eastAsia="Times New Roman" w:hAnsi="Times New Roman" w:cs="Times New Roman"/>
                <w:sz w:val="24"/>
                <w:szCs w:val="24"/>
                <w:lang w:eastAsia="it-IT"/>
              </w:rPr>
              <w:t xml:space="preserve">August 2013 - 4 T 245/11 -, </w:t>
            </w:r>
          </w:p>
        </w:tc>
      </w:tr>
      <w:tr w:rsidR="001D0340" w:rsidRPr="001D0340" w:rsidTr="001D0340">
        <w:trPr>
          <w:tblCellSpacing w:w="15" w:type="dxa"/>
        </w:trPr>
        <w:tc>
          <w:tcPr>
            <w:tcW w:w="0" w:type="auto"/>
            <w:vAlign w:val="center"/>
            <w:hideMark/>
          </w:tcPr>
          <w:p w:rsidR="001D0340" w:rsidRPr="001D0340" w:rsidRDefault="001D0340" w:rsidP="001D0340">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eastAsia="it-IT"/>
              </w:rPr>
            </w:pPr>
            <w:r w:rsidRPr="001D0340">
              <w:rPr>
                <w:rFonts w:ascii="Times New Roman" w:eastAsia="Times New Roman" w:hAnsi="Times New Roman" w:cs="Times New Roman"/>
                <w:sz w:val="24"/>
                <w:szCs w:val="24"/>
                <w:lang w:eastAsia="it-IT"/>
              </w:rPr>
              <w:t xml:space="preserve">b)  </w:t>
            </w:r>
          </w:p>
        </w:tc>
        <w:tc>
          <w:tcPr>
            <w:tcW w:w="0" w:type="auto"/>
            <w:vAlign w:val="center"/>
            <w:hideMark/>
          </w:tcPr>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eastAsia="it-IT"/>
              </w:rPr>
            </w:pPr>
            <w:r w:rsidRPr="001D0340">
              <w:rPr>
                <w:rFonts w:ascii="Times New Roman" w:eastAsia="Times New Roman" w:hAnsi="Times New Roman" w:cs="Times New Roman"/>
                <w:sz w:val="24"/>
                <w:szCs w:val="24"/>
                <w:lang w:val="en-US" w:eastAsia="it-IT"/>
              </w:rPr>
              <w:t>den Beschluss des Amtsgerichts Freiburg</w:t>
            </w:r>
            <w:r w:rsidRPr="001D0340">
              <w:rPr>
                <w:rFonts w:ascii="Times New Roman" w:eastAsia="Times New Roman" w:hAnsi="Times New Roman" w:cs="Times New Roman"/>
                <w:sz w:val="24"/>
                <w:szCs w:val="24"/>
                <w:lang w:val="en-US" w:eastAsia="it-IT"/>
              </w:rPr>
              <w:br/>
              <w:t xml:space="preserve">vom 3. </w:t>
            </w:r>
            <w:r w:rsidRPr="001D0340">
              <w:rPr>
                <w:rFonts w:ascii="Times New Roman" w:eastAsia="Times New Roman" w:hAnsi="Times New Roman" w:cs="Times New Roman"/>
                <w:sz w:val="24"/>
                <w:szCs w:val="24"/>
                <w:lang w:eastAsia="it-IT"/>
              </w:rPr>
              <w:t xml:space="preserve">August 2011 - 63 XVII 13/11 - </w:t>
            </w:r>
          </w:p>
        </w:tc>
      </w:tr>
    </w:tbl>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r w:rsidRPr="001D0340">
        <w:rPr>
          <w:rFonts w:ascii="Times New Roman" w:eastAsia="Times New Roman" w:hAnsi="Times New Roman" w:cs="Times New Roman"/>
          <w:sz w:val="24"/>
          <w:szCs w:val="24"/>
          <w:lang w:val="de-DE" w:eastAsia="it-IT"/>
        </w:rPr>
        <w:t xml:space="preserve">- 2 </w:t>
      </w:r>
      <w:proofErr w:type="spellStart"/>
      <w:r w:rsidRPr="001D0340">
        <w:rPr>
          <w:rFonts w:ascii="Times New Roman" w:eastAsia="Times New Roman" w:hAnsi="Times New Roman" w:cs="Times New Roman"/>
          <w:sz w:val="24"/>
          <w:szCs w:val="24"/>
          <w:lang w:val="de-DE" w:eastAsia="it-IT"/>
        </w:rPr>
        <w:t>BvR</w:t>
      </w:r>
      <w:proofErr w:type="spellEnd"/>
      <w:r w:rsidRPr="001D0340">
        <w:rPr>
          <w:rFonts w:ascii="Times New Roman" w:eastAsia="Times New Roman" w:hAnsi="Times New Roman" w:cs="Times New Roman"/>
          <w:sz w:val="24"/>
          <w:szCs w:val="24"/>
          <w:lang w:val="de-DE" w:eastAsia="it-IT"/>
        </w:rPr>
        <w:t xml:space="preserve"> 2170/13 - </w:t>
      </w:r>
    </w:p>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r w:rsidRPr="001D0340">
        <w:rPr>
          <w:rFonts w:ascii="Times New Roman" w:eastAsia="Times New Roman" w:hAnsi="Times New Roman" w:cs="Times New Roman"/>
          <w:sz w:val="24"/>
          <w:szCs w:val="24"/>
          <w:lang w:val="de-DE" w:eastAsia="it-IT"/>
        </w:rPr>
        <w:t xml:space="preserve">hat die 2. Kammer des Zweiten Senats des Bundesverfassungsgerichts durch </w:t>
      </w:r>
    </w:p>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r w:rsidRPr="001D0340">
        <w:rPr>
          <w:rFonts w:ascii="Times New Roman" w:eastAsia="Times New Roman" w:hAnsi="Times New Roman" w:cs="Times New Roman"/>
          <w:sz w:val="24"/>
          <w:szCs w:val="24"/>
          <w:lang w:val="de-DE" w:eastAsia="it-IT"/>
        </w:rPr>
        <w:t xml:space="preserve">den Richter Landau </w:t>
      </w:r>
    </w:p>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r w:rsidRPr="001D0340">
        <w:rPr>
          <w:rFonts w:ascii="Times New Roman" w:eastAsia="Times New Roman" w:hAnsi="Times New Roman" w:cs="Times New Roman"/>
          <w:sz w:val="24"/>
          <w:szCs w:val="24"/>
          <w:lang w:val="de-DE" w:eastAsia="it-IT"/>
        </w:rPr>
        <w:t xml:space="preserve">und die Richterinnen </w:t>
      </w:r>
      <w:proofErr w:type="spellStart"/>
      <w:r w:rsidRPr="001D0340">
        <w:rPr>
          <w:rFonts w:ascii="Times New Roman" w:eastAsia="Times New Roman" w:hAnsi="Times New Roman" w:cs="Times New Roman"/>
          <w:sz w:val="24"/>
          <w:szCs w:val="24"/>
          <w:lang w:val="de-DE" w:eastAsia="it-IT"/>
        </w:rPr>
        <w:t>Kessal</w:t>
      </w:r>
      <w:proofErr w:type="spellEnd"/>
      <w:r w:rsidRPr="001D0340">
        <w:rPr>
          <w:rFonts w:ascii="Times New Roman" w:eastAsia="Times New Roman" w:hAnsi="Times New Roman" w:cs="Times New Roman"/>
          <w:sz w:val="24"/>
          <w:szCs w:val="24"/>
          <w:lang w:val="de-DE" w:eastAsia="it-IT"/>
        </w:rPr>
        <w:t xml:space="preserve">-Wulf, </w:t>
      </w:r>
    </w:p>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r w:rsidRPr="001D0340">
        <w:rPr>
          <w:rFonts w:ascii="Times New Roman" w:eastAsia="Times New Roman" w:hAnsi="Times New Roman" w:cs="Times New Roman"/>
          <w:sz w:val="24"/>
          <w:szCs w:val="24"/>
          <w:lang w:val="de-DE" w:eastAsia="it-IT"/>
        </w:rPr>
        <w:t xml:space="preserve">König </w:t>
      </w:r>
    </w:p>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r w:rsidRPr="001D0340">
        <w:rPr>
          <w:rFonts w:ascii="Times New Roman" w:eastAsia="Times New Roman" w:hAnsi="Times New Roman" w:cs="Times New Roman"/>
          <w:sz w:val="24"/>
          <w:szCs w:val="24"/>
          <w:lang w:val="de-DE" w:eastAsia="it-IT"/>
        </w:rPr>
        <w:lastRenderedPageBreak/>
        <w:t>gemäß § 93b in Verbindung mit § 93a BVerfGG in der Fassung der Bekanntmachung vom 11. August 1993 (</w:t>
      </w:r>
      <w:proofErr w:type="spellStart"/>
      <w:r w:rsidRPr="001D0340">
        <w:rPr>
          <w:rFonts w:ascii="Times New Roman" w:eastAsia="Times New Roman" w:hAnsi="Times New Roman" w:cs="Times New Roman"/>
          <w:sz w:val="24"/>
          <w:szCs w:val="24"/>
          <w:lang w:val="de-DE" w:eastAsia="it-IT"/>
        </w:rPr>
        <w:t>BGBl</w:t>
      </w:r>
      <w:proofErr w:type="spellEnd"/>
      <w:r w:rsidRPr="001D0340">
        <w:rPr>
          <w:rFonts w:ascii="Times New Roman" w:eastAsia="Times New Roman" w:hAnsi="Times New Roman" w:cs="Times New Roman"/>
          <w:sz w:val="24"/>
          <w:szCs w:val="24"/>
          <w:lang w:val="de-DE" w:eastAsia="it-IT"/>
        </w:rPr>
        <w:t xml:space="preserve"> I S. 1473) </w:t>
      </w:r>
    </w:p>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r w:rsidRPr="001D0340">
        <w:rPr>
          <w:rFonts w:ascii="Times New Roman" w:eastAsia="Times New Roman" w:hAnsi="Times New Roman" w:cs="Times New Roman"/>
          <w:sz w:val="24"/>
          <w:szCs w:val="24"/>
          <w:lang w:val="de-DE" w:eastAsia="it-IT"/>
        </w:rPr>
        <w:t xml:space="preserve">am 4. Mai 2015 einstimmig beschlossen: </w:t>
      </w:r>
    </w:p>
    <w:p w:rsidR="001D0340" w:rsidRPr="001D0340" w:rsidRDefault="001D0340" w:rsidP="001D0340">
      <w:pPr>
        <w:numPr>
          <w:ilvl w:val="0"/>
          <w:numId w:val="1"/>
        </w:numPr>
        <w:spacing w:before="100" w:beforeAutospacing="1" w:after="100" w:afterAutospacing="1" w:line="240" w:lineRule="auto"/>
        <w:rPr>
          <w:rFonts w:ascii="Times New Roman" w:eastAsia="Times New Roman" w:hAnsi="Times New Roman" w:cs="Times New Roman"/>
          <w:sz w:val="24"/>
          <w:szCs w:val="24"/>
          <w:lang w:val="de-DE" w:eastAsia="it-IT"/>
        </w:rPr>
      </w:pPr>
      <w:r w:rsidRPr="001D0340">
        <w:rPr>
          <w:rFonts w:ascii="Times New Roman" w:eastAsia="Times New Roman" w:hAnsi="Times New Roman" w:cs="Times New Roman"/>
          <w:sz w:val="24"/>
          <w:szCs w:val="24"/>
          <w:lang w:val="de-DE" w:eastAsia="it-IT"/>
        </w:rPr>
        <w:t xml:space="preserve">Die Verfahren über die Verfassungsbeschwerden werden verbunden. </w:t>
      </w:r>
    </w:p>
    <w:p w:rsidR="001D0340" w:rsidRPr="001D0340" w:rsidRDefault="001D0340" w:rsidP="001D0340">
      <w:pPr>
        <w:numPr>
          <w:ilvl w:val="0"/>
          <w:numId w:val="2"/>
        </w:numPr>
        <w:spacing w:before="100" w:beforeAutospacing="1" w:after="100" w:afterAutospacing="1" w:line="240" w:lineRule="auto"/>
        <w:rPr>
          <w:rFonts w:ascii="Times New Roman" w:eastAsia="Times New Roman" w:hAnsi="Times New Roman" w:cs="Times New Roman"/>
          <w:sz w:val="24"/>
          <w:szCs w:val="24"/>
          <w:lang w:val="de-DE" w:eastAsia="it-IT"/>
        </w:rPr>
      </w:pPr>
      <w:r w:rsidRPr="001D0340">
        <w:rPr>
          <w:rFonts w:ascii="Times New Roman" w:eastAsia="Times New Roman" w:hAnsi="Times New Roman" w:cs="Times New Roman"/>
          <w:sz w:val="24"/>
          <w:szCs w:val="24"/>
          <w:lang w:val="de-DE" w:eastAsia="it-IT"/>
        </w:rPr>
        <w:t xml:space="preserve">Die Verfassungsbeschwerden werden nicht zur Entscheidung angenommen. </w:t>
      </w:r>
    </w:p>
    <w:p w:rsidR="001D0340" w:rsidRPr="001D0340" w:rsidRDefault="001D0340" w:rsidP="001D0340">
      <w:pPr>
        <w:spacing w:before="100" w:beforeAutospacing="1" w:after="100" w:afterAutospacing="1" w:line="240" w:lineRule="auto"/>
        <w:outlineLvl w:val="2"/>
        <w:rPr>
          <w:rFonts w:ascii="Times New Roman" w:eastAsia="Times New Roman" w:hAnsi="Times New Roman" w:cs="Times New Roman"/>
          <w:b/>
          <w:bCs/>
          <w:sz w:val="27"/>
          <w:szCs w:val="27"/>
          <w:lang w:val="de-DE" w:eastAsia="it-IT"/>
        </w:rPr>
      </w:pPr>
      <w:r w:rsidRPr="001D0340">
        <w:rPr>
          <w:rFonts w:ascii="Times New Roman" w:eastAsia="Times New Roman" w:hAnsi="Times New Roman" w:cs="Times New Roman"/>
          <w:b/>
          <w:bCs/>
          <w:sz w:val="27"/>
          <w:szCs w:val="27"/>
          <w:lang w:val="de-DE" w:eastAsia="it-IT"/>
        </w:rPr>
        <w:t xml:space="preserve">G r ü n d e : </w:t>
      </w:r>
    </w:p>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bookmarkStart w:id="0" w:name="abs1"/>
      <w:r w:rsidRPr="001D0340">
        <w:rPr>
          <w:rFonts w:ascii="Times New Roman" w:eastAsia="Times New Roman" w:hAnsi="Times New Roman" w:cs="Times New Roman"/>
          <w:sz w:val="24"/>
          <w:szCs w:val="24"/>
          <w:lang w:val="de-DE" w:eastAsia="it-IT"/>
        </w:rPr>
        <w:t xml:space="preserve">1 </w:t>
      </w:r>
      <w:bookmarkEnd w:id="0"/>
    </w:p>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r w:rsidRPr="001D0340">
        <w:rPr>
          <w:rFonts w:ascii="Times New Roman" w:eastAsia="Times New Roman" w:hAnsi="Times New Roman" w:cs="Times New Roman"/>
          <w:sz w:val="24"/>
          <w:szCs w:val="24"/>
          <w:lang w:val="de-DE" w:eastAsia="it-IT"/>
        </w:rPr>
        <w:t xml:space="preserve">1. Die Verfassungsbeschwerden sind unzulässig, da die Beschwerdeführer gegen die Beschlüsse des Landgerichts keine Anhörungsrüge erhoben haben. </w:t>
      </w:r>
    </w:p>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bookmarkStart w:id="1" w:name="abs2"/>
      <w:r w:rsidRPr="001D0340">
        <w:rPr>
          <w:rFonts w:ascii="Times New Roman" w:eastAsia="Times New Roman" w:hAnsi="Times New Roman" w:cs="Times New Roman"/>
          <w:sz w:val="24"/>
          <w:szCs w:val="24"/>
          <w:lang w:val="de-DE" w:eastAsia="it-IT"/>
        </w:rPr>
        <w:t xml:space="preserve">2 </w:t>
      </w:r>
      <w:bookmarkEnd w:id="1"/>
    </w:p>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r w:rsidRPr="001D0340">
        <w:rPr>
          <w:rFonts w:ascii="Times New Roman" w:eastAsia="Times New Roman" w:hAnsi="Times New Roman" w:cs="Times New Roman"/>
          <w:sz w:val="24"/>
          <w:szCs w:val="24"/>
          <w:lang w:val="de-DE" w:eastAsia="it-IT"/>
        </w:rPr>
        <w:t xml:space="preserve">a) Der aus § 90 Abs. 2 Satz 1 BVerfGG abgeleitete Grundsatz der materiellen Subsidiarität gebietet, dass der Beschwerdeführer den Rechtsweg nicht lediglich formell erschöpft, sondern darüber hinaus alle nach Lage der Sache zur Verfügung stehenden prozessualen Möglichkeiten ergreift, um die geltend gemachte Grundrechtsverletzung in dem unmittelbar mit ihr zusammenhängenden sachnächsten Verfahren zu verhindern oder zu beseitigen (BVerfGE 107, 395 &lt;414&gt;; 112, 50 &lt;60&gt;; 129, 78 &lt;92&gt;; 134, 106 &lt;115&gt;). Dies kann bedeuten, dass der Beschwerdeführer gehalten sein kann, eine Gehörsverletzung im fachgerichtlichen Verfahren auch dann mit einer Anhörungsrüge anzugreifen, wenn er mit der Verfassungsbeschwerde zwar keinen Verstoß gegen Art. 103 Abs. 1 GG rügen will, die Erhebung der Anhörungsrüge aber zur Beseitigung anderweitiger Grundrechtsverletzungen führen könnte (BVerfGE 134, 106 &lt;115&gt;; BVerfG, Beschluss der 2. Kammer des Ersten Senats vom 14. Juli 2011 - 1 </w:t>
      </w:r>
      <w:proofErr w:type="spellStart"/>
      <w:r w:rsidRPr="001D0340">
        <w:rPr>
          <w:rFonts w:ascii="Times New Roman" w:eastAsia="Times New Roman" w:hAnsi="Times New Roman" w:cs="Times New Roman"/>
          <w:sz w:val="24"/>
          <w:szCs w:val="24"/>
          <w:lang w:val="de-DE" w:eastAsia="it-IT"/>
        </w:rPr>
        <w:t>BvR</w:t>
      </w:r>
      <w:proofErr w:type="spellEnd"/>
      <w:r w:rsidRPr="001D0340">
        <w:rPr>
          <w:rFonts w:ascii="Times New Roman" w:eastAsia="Times New Roman" w:hAnsi="Times New Roman" w:cs="Times New Roman"/>
          <w:sz w:val="24"/>
          <w:szCs w:val="24"/>
          <w:lang w:val="de-DE" w:eastAsia="it-IT"/>
        </w:rPr>
        <w:t xml:space="preserve"> 1468/11 -, </w:t>
      </w:r>
      <w:proofErr w:type="spellStart"/>
      <w:r w:rsidRPr="001D0340">
        <w:rPr>
          <w:rFonts w:ascii="Times New Roman" w:eastAsia="Times New Roman" w:hAnsi="Times New Roman" w:cs="Times New Roman"/>
          <w:sz w:val="24"/>
          <w:szCs w:val="24"/>
          <w:lang w:val="de-DE" w:eastAsia="it-IT"/>
        </w:rPr>
        <w:t>juris</w:t>
      </w:r>
      <w:proofErr w:type="spellEnd"/>
      <w:r w:rsidRPr="001D0340">
        <w:rPr>
          <w:rFonts w:ascii="Times New Roman" w:eastAsia="Times New Roman" w:hAnsi="Times New Roman" w:cs="Times New Roman"/>
          <w:sz w:val="24"/>
          <w:szCs w:val="24"/>
          <w:lang w:val="de-DE" w:eastAsia="it-IT"/>
        </w:rPr>
        <w:t xml:space="preserve">; vgl. auch BVerfG, Beschluss der 3. Kammer des Zweiten Senats vom 25. Oktober 2011 - 2 </w:t>
      </w:r>
      <w:proofErr w:type="spellStart"/>
      <w:r w:rsidRPr="001D0340">
        <w:rPr>
          <w:rFonts w:ascii="Times New Roman" w:eastAsia="Times New Roman" w:hAnsi="Times New Roman" w:cs="Times New Roman"/>
          <w:sz w:val="24"/>
          <w:szCs w:val="24"/>
          <w:lang w:val="de-DE" w:eastAsia="it-IT"/>
        </w:rPr>
        <w:t>BvR</w:t>
      </w:r>
      <w:proofErr w:type="spellEnd"/>
      <w:r w:rsidRPr="001D0340">
        <w:rPr>
          <w:rFonts w:ascii="Times New Roman" w:eastAsia="Times New Roman" w:hAnsi="Times New Roman" w:cs="Times New Roman"/>
          <w:sz w:val="24"/>
          <w:szCs w:val="24"/>
          <w:lang w:val="de-DE" w:eastAsia="it-IT"/>
        </w:rPr>
        <w:t xml:space="preserve"> 2407/10 -, </w:t>
      </w:r>
      <w:proofErr w:type="spellStart"/>
      <w:r w:rsidRPr="001D0340">
        <w:rPr>
          <w:rFonts w:ascii="Times New Roman" w:eastAsia="Times New Roman" w:hAnsi="Times New Roman" w:cs="Times New Roman"/>
          <w:sz w:val="24"/>
          <w:szCs w:val="24"/>
          <w:lang w:val="de-DE" w:eastAsia="it-IT"/>
        </w:rPr>
        <w:t>juris</w:t>
      </w:r>
      <w:proofErr w:type="spellEnd"/>
      <w:r w:rsidRPr="001D0340">
        <w:rPr>
          <w:rFonts w:ascii="Times New Roman" w:eastAsia="Times New Roman" w:hAnsi="Times New Roman" w:cs="Times New Roman"/>
          <w:sz w:val="24"/>
          <w:szCs w:val="24"/>
          <w:lang w:val="de-DE" w:eastAsia="it-IT"/>
        </w:rPr>
        <w:t xml:space="preserve">). Denn die Dispositionsfreiheit bei der Erhebung der Verfassungsbeschwerde (vgl. BVerfGE 126, 1 &lt;17&gt;) entbindet den Beschwerdeführer nicht ohne Weiteres von der Beachtung des Subsidiaritätsgebots. Beruft sich ein Beschwerdeführer in seiner Verfassungsbeschwerde nicht auf eine Verletzung von Art. 103 Abs. 1 GG, muss er aus Gründen der Subsidiarität allerdings nur dann eine Anhörungsrüge erhoben haben, wenn den Umständen nach ein Gehörsverstoß durch die Fachgerichte naheliegt und zu erwarten gewesen wäre, dass vernünftige Verfahrensbeteiligte mit Rücksicht auf die geltend gemachte Beschwer diesen Rechtsbehelf ergriffen hätten (BVerfGE 134, 106 &lt;115 f.&gt;). </w:t>
      </w:r>
    </w:p>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bookmarkStart w:id="2" w:name="abs3"/>
      <w:r w:rsidRPr="001D0340">
        <w:rPr>
          <w:rFonts w:ascii="Times New Roman" w:eastAsia="Times New Roman" w:hAnsi="Times New Roman" w:cs="Times New Roman"/>
          <w:sz w:val="24"/>
          <w:szCs w:val="24"/>
          <w:lang w:val="de-DE" w:eastAsia="it-IT"/>
        </w:rPr>
        <w:t xml:space="preserve">3 </w:t>
      </w:r>
      <w:bookmarkEnd w:id="2"/>
    </w:p>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r w:rsidRPr="001D0340">
        <w:rPr>
          <w:rFonts w:ascii="Times New Roman" w:eastAsia="Times New Roman" w:hAnsi="Times New Roman" w:cs="Times New Roman"/>
          <w:sz w:val="24"/>
          <w:szCs w:val="24"/>
          <w:lang w:val="de-DE" w:eastAsia="it-IT"/>
        </w:rPr>
        <w:t xml:space="preserve">b) Gemessen hieran verletzt es den Grundsatz der materiellen Subsidiarität, dass die Beschwerdeführer gegen die Beschlüsse des Landgerichts keine Anhörungsrügen erhoben haben. Ein Gehörsverstoß durch das Landgericht liegt hier nahe, da sich das Gericht in den Gründen der angegriffenen Beschlüsse nicht mit einem etwaigen, von den Beschwerdeführern geltend gemachten Verstoß gegen die Europäische Menschenrechtskonvention auseinandergesetzt hat. </w:t>
      </w:r>
    </w:p>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bookmarkStart w:id="3" w:name="abs4"/>
      <w:r w:rsidRPr="001D0340">
        <w:rPr>
          <w:rFonts w:ascii="Times New Roman" w:eastAsia="Times New Roman" w:hAnsi="Times New Roman" w:cs="Times New Roman"/>
          <w:sz w:val="24"/>
          <w:szCs w:val="24"/>
          <w:lang w:val="de-DE" w:eastAsia="it-IT"/>
        </w:rPr>
        <w:t xml:space="preserve">4 </w:t>
      </w:r>
      <w:bookmarkEnd w:id="3"/>
    </w:p>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r w:rsidRPr="001D0340">
        <w:rPr>
          <w:rFonts w:ascii="Times New Roman" w:eastAsia="Times New Roman" w:hAnsi="Times New Roman" w:cs="Times New Roman"/>
          <w:sz w:val="24"/>
          <w:szCs w:val="24"/>
          <w:lang w:val="de-DE" w:eastAsia="it-IT"/>
        </w:rPr>
        <w:t xml:space="preserve">Zwar folgt aus Art. 103 Abs. 1 GG für die Gerichte nicht die Verpflichtung, sich in den Entscheidungsgründen mit jedem Vorbringen der Verfahrensbeteiligten ausdrücklich </w:t>
      </w:r>
      <w:r w:rsidRPr="001D0340">
        <w:rPr>
          <w:rFonts w:ascii="Times New Roman" w:eastAsia="Times New Roman" w:hAnsi="Times New Roman" w:cs="Times New Roman"/>
          <w:sz w:val="24"/>
          <w:szCs w:val="24"/>
          <w:lang w:val="de-DE" w:eastAsia="it-IT"/>
        </w:rPr>
        <w:lastRenderedPageBreak/>
        <w:t xml:space="preserve">auseinanderzusetzen. Wird ein bestimmter Vortrag nicht aufgegriffen, lässt dies nur unter besonderen Umständen den Schluss zu, dass das Gericht ihn nicht zur Kenntnis genommen oder bei seiner Entscheidung nicht erwogen hat (BVerfGE 65, 293 &lt;295 f.&gt;; 70, 288 &lt;293&gt;; 86, 133 &lt;146&gt;; 134, 106 &lt;117&gt;). Die Annahme derartiger Umstände liegt hier indes nahe. </w:t>
      </w:r>
    </w:p>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bookmarkStart w:id="4" w:name="abs5"/>
      <w:r w:rsidRPr="001D0340">
        <w:rPr>
          <w:rFonts w:ascii="Times New Roman" w:eastAsia="Times New Roman" w:hAnsi="Times New Roman" w:cs="Times New Roman"/>
          <w:sz w:val="24"/>
          <w:szCs w:val="24"/>
          <w:lang w:val="de-DE" w:eastAsia="it-IT"/>
        </w:rPr>
        <w:t xml:space="preserve">5 </w:t>
      </w:r>
      <w:bookmarkEnd w:id="4"/>
    </w:p>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r w:rsidRPr="001D0340">
        <w:rPr>
          <w:rFonts w:ascii="Times New Roman" w:eastAsia="Times New Roman" w:hAnsi="Times New Roman" w:cs="Times New Roman"/>
          <w:sz w:val="24"/>
          <w:szCs w:val="24"/>
          <w:lang w:val="de-DE" w:eastAsia="it-IT"/>
        </w:rPr>
        <w:t>Beide Beschwerdeführer haben in ihren Schriftsätzen an das Landgericht einen Verstoß gegen die Europäische Menschenrechtskonvention gerügt. Wörtlich heißt es hierzu in den Schriftsätzen der Beschwerdeführer: „Nur ergänzend wird auf die Entscheidung des EGMR (Individualbeschwerden Nrn. 8080/08 und 8577/08 Urteil vom 1.12.2011) hingewiesen, [wonach] Präventivgewahrsam in Deutschland [k]</w:t>
      </w:r>
      <w:proofErr w:type="spellStart"/>
      <w:r w:rsidRPr="001D0340">
        <w:rPr>
          <w:rFonts w:ascii="Times New Roman" w:eastAsia="Times New Roman" w:hAnsi="Times New Roman" w:cs="Times New Roman"/>
          <w:sz w:val="24"/>
          <w:szCs w:val="24"/>
          <w:lang w:val="de-DE" w:eastAsia="it-IT"/>
        </w:rPr>
        <w:t>onventionsrechtswidrig</w:t>
      </w:r>
      <w:proofErr w:type="spellEnd"/>
      <w:r w:rsidRPr="001D0340">
        <w:rPr>
          <w:rFonts w:ascii="Times New Roman" w:eastAsia="Times New Roman" w:hAnsi="Times New Roman" w:cs="Times New Roman"/>
          <w:sz w:val="24"/>
          <w:szCs w:val="24"/>
          <w:lang w:val="de-DE" w:eastAsia="it-IT"/>
        </w:rPr>
        <w:t xml:space="preserve"> ist.“</w:t>
      </w:r>
      <w:r w:rsidRPr="001D0340">
        <w:rPr>
          <w:rFonts w:ascii="Times New Roman" w:eastAsia="Times New Roman" w:hAnsi="Times New Roman" w:cs="Times New Roman"/>
          <w:i/>
          <w:iCs/>
          <w:sz w:val="24"/>
          <w:szCs w:val="24"/>
          <w:lang w:val="de-DE" w:eastAsia="it-IT"/>
        </w:rPr>
        <w:t xml:space="preserve"> </w:t>
      </w:r>
      <w:r w:rsidRPr="001D0340">
        <w:rPr>
          <w:rFonts w:ascii="Times New Roman" w:eastAsia="Times New Roman" w:hAnsi="Times New Roman" w:cs="Times New Roman"/>
          <w:sz w:val="24"/>
          <w:szCs w:val="24"/>
          <w:lang w:val="de-DE" w:eastAsia="it-IT"/>
        </w:rPr>
        <w:t xml:space="preserve">Trotz dieses - wenn auch knappen -Hinweises hat sich das Landgericht in den angegriffenen Beschlüssen in keiner Weise mit der Europäischen Menschenrechtskonvention auseinandergesetzt. Zwar haben die Beschwerdeführer die Bedeutung dieses Vorbringens selbst relativiert, indem sie „nur ergänzend“ auf die Rechtsprechung des Europäischen Gerichtshofs für Menschenrechte Bezug genommen haben. In der Sache haben sie jedoch vorgetragen, dass die Regelung des Präventivgewahrsams gegen die Konvention verstoße und zur Begründung auf eine konkrete Entscheidung des Gerichtshofs verwiesen. Da die Europäische Menschenrechtskonvention im innerstaatlichen Recht den Rang eines (einfachen) Bundesgesetzes hat (vgl. BVerfGE 111, 307 &lt;317&gt;; 128, 326 &lt;367&gt;), impliziert dieser Vortrag, dass die hier entscheidungserhebliche Vorschrift des § 28 Abs. 1 Nr. 1 des Polizeigesetzes des Landes Baden-Württemberg gemäß Art. 31 GG durch Art. 5 Abs. 1 EMRK gebrochen werde oder zumindest konventionsfreundlich auszulegen sei. Auch wenn es nur „ergänzend“ erfolgt ist, wäre dieses Vorbringen somit ein zentraler Gesichtspunkt für die Entscheidungen des Landgerichts gewesen. Das Landgericht hätte sich damit auseinandersetzen müssen, zumal die Beschwerdeführer nicht lediglich pauschal auf die Europäische Menschenrechtskonvention verwiesen, sondern eine bestimmte, möglicherweise einschlägige Entscheidung des Gerichtshofs zitiert haben. Vor diesem Hintergrund ist davon auszugehen, dass das Landgericht sich in den Entscheidungsgründen mit der Rechtsprechung des Europäischen Gerichtshofs für Menschenrechte befasst hätte, wenn es den Vortrag der Beschwerdeführer zur Kenntnis genommen und erwogen hätte. Daher wäre die Erhebung einer Anhörungsrüge geboten gewesen. </w:t>
      </w:r>
    </w:p>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bookmarkStart w:id="5" w:name="abs6"/>
      <w:r w:rsidRPr="001D0340">
        <w:rPr>
          <w:rFonts w:ascii="Times New Roman" w:eastAsia="Times New Roman" w:hAnsi="Times New Roman" w:cs="Times New Roman"/>
          <w:sz w:val="24"/>
          <w:szCs w:val="24"/>
          <w:lang w:val="de-DE" w:eastAsia="it-IT"/>
        </w:rPr>
        <w:t xml:space="preserve">6 </w:t>
      </w:r>
      <w:bookmarkEnd w:id="5"/>
    </w:p>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r w:rsidRPr="001D0340">
        <w:rPr>
          <w:rFonts w:ascii="Times New Roman" w:eastAsia="Times New Roman" w:hAnsi="Times New Roman" w:cs="Times New Roman"/>
          <w:sz w:val="24"/>
          <w:szCs w:val="24"/>
          <w:lang w:val="de-DE" w:eastAsia="it-IT"/>
        </w:rPr>
        <w:t xml:space="preserve">2. Von einer weiteren Begründung wird nach § 93d Abs. 1 Satz 3 BVerfGG abgesehen. </w:t>
      </w:r>
    </w:p>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bookmarkStart w:id="6" w:name="abs7"/>
      <w:r w:rsidRPr="001D0340">
        <w:rPr>
          <w:rFonts w:ascii="Times New Roman" w:eastAsia="Times New Roman" w:hAnsi="Times New Roman" w:cs="Times New Roman"/>
          <w:sz w:val="24"/>
          <w:szCs w:val="24"/>
          <w:lang w:val="de-DE" w:eastAsia="it-IT"/>
        </w:rPr>
        <w:t xml:space="preserve">7 </w:t>
      </w:r>
      <w:bookmarkEnd w:id="6"/>
    </w:p>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r w:rsidRPr="001D0340">
        <w:rPr>
          <w:rFonts w:ascii="Times New Roman" w:eastAsia="Times New Roman" w:hAnsi="Times New Roman" w:cs="Times New Roman"/>
          <w:sz w:val="24"/>
          <w:szCs w:val="24"/>
          <w:lang w:val="de-DE" w:eastAsia="it-IT"/>
        </w:rPr>
        <w:t xml:space="preserve">Diese Entscheidung ist unanfechtbar. </w:t>
      </w:r>
    </w:p>
    <w:tbl>
      <w:tblPr>
        <w:tblW w:w="4000" w:type="pct"/>
        <w:jc w:val="center"/>
        <w:tblCellSpacing w:w="15" w:type="dxa"/>
        <w:tblCellMar>
          <w:top w:w="15" w:type="dxa"/>
          <w:left w:w="15" w:type="dxa"/>
          <w:bottom w:w="15" w:type="dxa"/>
          <w:right w:w="15" w:type="dxa"/>
        </w:tblCellMar>
        <w:tblLook w:val="04A0"/>
      </w:tblPr>
      <w:tblGrid>
        <w:gridCol w:w="661"/>
        <w:gridCol w:w="646"/>
        <w:gridCol w:w="646"/>
        <w:gridCol w:w="646"/>
        <w:gridCol w:w="646"/>
        <w:gridCol w:w="646"/>
        <w:gridCol w:w="646"/>
        <w:gridCol w:w="646"/>
        <w:gridCol w:w="646"/>
        <w:gridCol w:w="646"/>
        <w:gridCol w:w="646"/>
        <w:gridCol w:w="661"/>
      </w:tblGrid>
      <w:tr w:rsidR="001D0340" w:rsidRPr="001D0340" w:rsidTr="001D0340">
        <w:trPr>
          <w:tblCellSpacing w:w="15" w:type="dxa"/>
          <w:jc w:val="center"/>
        </w:trPr>
        <w:tc>
          <w:tcPr>
            <w:tcW w:w="1650" w:type="pct"/>
            <w:gridSpan w:val="4"/>
            <w:vAlign w:val="center"/>
            <w:hideMark/>
          </w:tcPr>
          <w:p w:rsidR="001D0340" w:rsidRPr="001D0340" w:rsidRDefault="001D0340" w:rsidP="001D0340">
            <w:pPr>
              <w:spacing w:after="0" w:line="240" w:lineRule="auto"/>
              <w:rPr>
                <w:rFonts w:ascii="Times New Roman" w:eastAsia="Times New Roman" w:hAnsi="Times New Roman" w:cs="Times New Roman"/>
                <w:sz w:val="24"/>
                <w:szCs w:val="24"/>
                <w:lang w:eastAsia="it-IT"/>
              </w:rPr>
            </w:pPr>
            <w:r w:rsidRPr="001D0340">
              <w:rPr>
                <w:rFonts w:ascii="Times New Roman" w:eastAsia="Times New Roman" w:hAnsi="Times New Roman" w:cs="Times New Roman"/>
                <w:sz w:val="24"/>
                <w:szCs w:val="24"/>
                <w:lang w:eastAsia="it-IT"/>
              </w:rPr>
              <w:t xml:space="preserve">Landau </w:t>
            </w:r>
          </w:p>
        </w:tc>
        <w:tc>
          <w:tcPr>
            <w:tcW w:w="1650" w:type="pct"/>
            <w:gridSpan w:val="4"/>
            <w:vAlign w:val="center"/>
            <w:hideMark/>
          </w:tcPr>
          <w:p w:rsidR="001D0340" w:rsidRPr="001D0340" w:rsidRDefault="001D0340" w:rsidP="001D0340">
            <w:pPr>
              <w:spacing w:after="0" w:line="240" w:lineRule="auto"/>
              <w:rPr>
                <w:rFonts w:ascii="Times New Roman" w:eastAsia="Times New Roman" w:hAnsi="Times New Roman" w:cs="Times New Roman"/>
                <w:sz w:val="24"/>
                <w:szCs w:val="24"/>
                <w:lang w:eastAsia="it-IT"/>
              </w:rPr>
            </w:pPr>
            <w:proofErr w:type="spellStart"/>
            <w:r w:rsidRPr="001D0340">
              <w:rPr>
                <w:rFonts w:ascii="Times New Roman" w:eastAsia="Times New Roman" w:hAnsi="Times New Roman" w:cs="Times New Roman"/>
                <w:sz w:val="24"/>
                <w:szCs w:val="24"/>
                <w:lang w:eastAsia="it-IT"/>
              </w:rPr>
              <w:t>Kessal-Wulf</w:t>
            </w:r>
            <w:proofErr w:type="spellEnd"/>
            <w:r w:rsidRPr="001D0340">
              <w:rPr>
                <w:rFonts w:ascii="Times New Roman" w:eastAsia="Times New Roman" w:hAnsi="Times New Roman" w:cs="Times New Roman"/>
                <w:sz w:val="24"/>
                <w:szCs w:val="24"/>
                <w:lang w:eastAsia="it-IT"/>
              </w:rPr>
              <w:t xml:space="preserve"> </w:t>
            </w:r>
          </w:p>
        </w:tc>
        <w:tc>
          <w:tcPr>
            <w:tcW w:w="1650" w:type="pct"/>
            <w:gridSpan w:val="4"/>
            <w:vAlign w:val="center"/>
            <w:hideMark/>
          </w:tcPr>
          <w:p w:rsidR="001D0340" w:rsidRPr="001D0340" w:rsidRDefault="001D0340" w:rsidP="001D0340">
            <w:pPr>
              <w:spacing w:after="0" w:line="240" w:lineRule="auto"/>
              <w:rPr>
                <w:rFonts w:ascii="Times New Roman" w:eastAsia="Times New Roman" w:hAnsi="Times New Roman" w:cs="Times New Roman"/>
                <w:sz w:val="24"/>
                <w:szCs w:val="24"/>
                <w:lang w:eastAsia="it-IT"/>
              </w:rPr>
            </w:pPr>
            <w:proofErr w:type="spellStart"/>
            <w:r w:rsidRPr="001D0340">
              <w:rPr>
                <w:rFonts w:ascii="Times New Roman" w:eastAsia="Times New Roman" w:hAnsi="Times New Roman" w:cs="Times New Roman"/>
                <w:sz w:val="24"/>
                <w:szCs w:val="24"/>
                <w:lang w:eastAsia="it-IT"/>
              </w:rPr>
              <w:t>König</w:t>
            </w:r>
            <w:proofErr w:type="spellEnd"/>
            <w:r w:rsidRPr="001D0340">
              <w:rPr>
                <w:rFonts w:ascii="Times New Roman" w:eastAsia="Times New Roman" w:hAnsi="Times New Roman" w:cs="Times New Roman"/>
                <w:sz w:val="24"/>
                <w:szCs w:val="24"/>
                <w:lang w:eastAsia="it-IT"/>
              </w:rPr>
              <w:t xml:space="preserve"> </w:t>
            </w:r>
          </w:p>
        </w:tc>
      </w:tr>
      <w:tr w:rsidR="001D0340" w:rsidRPr="001D0340" w:rsidTr="001D0340">
        <w:trPr>
          <w:tblCellSpacing w:w="15" w:type="dxa"/>
          <w:jc w:val="center"/>
        </w:trPr>
        <w:tc>
          <w:tcPr>
            <w:tcW w:w="0" w:type="auto"/>
            <w:vAlign w:val="center"/>
            <w:hideMark/>
          </w:tcPr>
          <w:p w:rsidR="001D0340" w:rsidRPr="001D0340" w:rsidRDefault="001D0340" w:rsidP="001D0340">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1D0340" w:rsidRPr="001D0340" w:rsidRDefault="001D0340" w:rsidP="001D0340">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1D0340" w:rsidRPr="001D0340" w:rsidRDefault="001D0340" w:rsidP="001D0340">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1D0340" w:rsidRPr="001D0340" w:rsidRDefault="001D0340" w:rsidP="001D0340">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1D0340" w:rsidRPr="001D0340" w:rsidRDefault="001D0340" w:rsidP="001D0340">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1D0340" w:rsidRPr="001D0340" w:rsidRDefault="001D0340" w:rsidP="001D0340">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1D0340" w:rsidRPr="001D0340" w:rsidRDefault="001D0340" w:rsidP="001D0340">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1D0340" w:rsidRPr="001D0340" w:rsidRDefault="001D0340" w:rsidP="001D0340">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1D0340" w:rsidRPr="001D0340" w:rsidRDefault="001D0340" w:rsidP="001D0340">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1D0340" w:rsidRPr="001D0340" w:rsidRDefault="001D0340" w:rsidP="001D0340">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1D0340" w:rsidRPr="001D0340" w:rsidRDefault="001D0340" w:rsidP="001D0340">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1D0340" w:rsidRPr="001D0340" w:rsidRDefault="001D0340" w:rsidP="001D0340">
            <w:pPr>
              <w:spacing w:after="0" w:line="240" w:lineRule="auto"/>
              <w:rPr>
                <w:rFonts w:ascii="Times New Roman" w:eastAsia="Times New Roman" w:hAnsi="Times New Roman" w:cs="Times New Roman"/>
                <w:sz w:val="20"/>
                <w:szCs w:val="20"/>
                <w:lang w:eastAsia="it-IT"/>
              </w:rPr>
            </w:pPr>
          </w:p>
        </w:tc>
      </w:tr>
    </w:tbl>
    <w:p w:rsidR="001D0340" w:rsidRPr="001D0340" w:rsidRDefault="001D0340" w:rsidP="001D0340">
      <w:pPr>
        <w:numPr>
          <w:ilvl w:val="0"/>
          <w:numId w:val="3"/>
        </w:numPr>
        <w:spacing w:before="100" w:beforeAutospacing="1" w:after="100" w:afterAutospacing="1" w:line="240" w:lineRule="auto"/>
        <w:rPr>
          <w:rFonts w:ascii="Times New Roman" w:eastAsia="Times New Roman" w:hAnsi="Times New Roman" w:cs="Times New Roman"/>
          <w:sz w:val="24"/>
          <w:szCs w:val="24"/>
          <w:lang w:val="de-DE" w:eastAsia="it-IT"/>
        </w:rPr>
      </w:pPr>
      <w:hyperlink r:id="rId5" w:tooltip="Seite drucken (öffnet Dialog)" w:history="1">
        <w:r w:rsidRPr="001D0340">
          <w:rPr>
            <w:rFonts w:ascii="Times New Roman" w:eastAsia="Times New Roman" w:hAnsi="Times New Roman" w:cs="Times New Roman"/>
            <w:color w:val="0000FF"/>
            <w:sz w:val="24"/>
            <w:szCs w:val="24"/>
            <w:u w:val="single"/>
            <w:lang w:val="de-DE" w:eastAsia="it-IT"/>
          </w:rPr>
          <w:t>Seite drucken</w:t>
        </w:r>
      </w:hyperlink>
    </w:p>
    <w:p w:rsidR="001D0340" w:rsidRPr="001D0340" w:rsidRDefault="001D0340" w:rsidP="001D0340">
      <w:pPr>
        <w:spacing w:before="100" w:beforeAutospacing="1" w:after="100" w:afterAutospacing="1" w:line="240" w:lineRule="auto"/>
        <w:outlineLvl w:val="1"/>
        <w:rPr>
          <w:rFonts w:ascii="Times New Roman" w:eastAsia="Times New Roman" w:hAnsi="Times New Roman" w:cs="Times New Roman"/>
          <w:b/>
          <w:bCs/>
          <w:sz w:val="36"/>
          <w:szCs w:val="36"/>
          <w:lang w:val="de-DE" w:eastAsia="it-IT"/>
        </w:rPr>
      </w:pPr>
      <w:r w:rsidRPr="001D0340">
        <w:rPr>
          <w:rFonts w:ascii="Times New Roman" w:eastAsia="Times New Roman" w:hAnsi="Times New Roman" w:cs="Times New Roman"/>
          <w:b/>
          <w:bCs/>
          <w:sz w:val="36"/>
          <w:szCs w:val="36"/>
          <w:lang w:val="de-DE" w:eastAsia="it-IT"/>
        </w:rPr>
        <w:t>Zusatzinformationen</w:t>
      </w:r>
    </w:p>
    <w:p w:rsidR="001D0340" w:rsidRPr="001D0340" w:rsidRDefault="001D0340" w:rsidP="001D0340">
      <w:pPr>
        <w:spacing w:before="100" w:beforeAutospacing="1" w:after="100" w:afterAutospacing="1" w:line="240" w:lineRule="auto"/>
        <w:outlineLvl w:val="1"/>
        <w:rPr>
          <w:rFonts w:ascii="Times New Roman" w:eastAsia="Times New Roman" w:hAnsi="Times New Roman" w:cs="Times New Roman"/>
          <w:b/>
          <w:bCs/>
          <w:sz w:val="36"/>
          <w:szCs w:val="36"/>
          <w:lang w:val="de-DE" w:eastAsia="it-IT"/>
        </w:rPr>
      </w:pPr>
      <w:r w:rsidRPr="001D0340">
        <w:rPr>
          <w:rFonts w:ascii="Times New Roman" w:eastAsia="Times New Roman" w:hAnsi="Times New Roman" w:cs="Times New Roman"/>
          <w:b/>
          <w:bCs/>
          <w:sz w:val="36"/>
          <w:szCs w:val="36"/>
          <w:lang w:val="de-DE" w:eastAsia="it-IT"/>
        </w:rPr>
        <w:t>Services des Bundesverfassungsgerichts</w:t>
      </w:r>
    </w:p>
    <w:p w:rsidR="001D0340" w:rsidRPr="001D0340" w:rsidRDefault="001D0340" w:rsidP="001D0340">
      <w:pPr>
        <w:numPr>
          <w:ilvl w:val="0"/>
          <w:numId w:val="4"/>
        </w:numPr>
        <w:spacing w:before="100" w:beforeAutospacing="1" w:after="100" w:afterAutospacing="1" w:line="240" w:lineRule="auto"/>
        <w:rPr>
          <w:rFonts w:ascii="Times New Roman" w:eastAsia="Times New Roman" w:hAnsi="Times New Roman" w:cs="Times New Roman"/>
          <w:sz w:val="24"/>
          <w:szCs w:val="24"/>
          <w:lang w:val="de-DE" w:eastAsia="it-IT"/>
        </w:rPr>
      </w:pPr>
      <w:hyperlink r:id="rId6" w:history="1">
        <w:r w:rsidRPr="001D0340">
          <w:rPr>
            <w:rFonts w:ascii="Times New Roman" w:eastAsia="Times New Roman" w:hAnsi="Times New Roman" w:cs="Times New Roman"/>
            <w:color w:val="0000FF"/>
            <w:sz w:val="24"/>
            <w:szCs w:val="24"/>
            <w:u w:val="single"/>
            <w:lang w:val="de-DE" w:eastAsia="it-IT"/>
          </w:rPr>
          <w:t>RSS</w:t>
        </w:r>
      </w:hyperlink>
    </w:p>
    <w:p w:rsidR="001D0340" w:rsidRPr="001D0340" w:rsidRDefault="001D0340" w:rsidP="001D0340">
      <w:pPr>
        <w:numPr>
          <w:ilvl w:val="0"/>
          <w:numId w:val="4"/>
        </w:numPr>
        <w:spacing w:before="100" w:beforeAutospacing="1" w:after="100" w:afterAutospacing="1" w:line="240" w:lineRule="auto"/>
        <w:rPr>
          <w:rFonts w:ascii="Times New Roman" w:eastAsia="Times New Roman" w:hAnsi="Times New Roman" w:cs="Times New Roman"/>
          <w:sz w:val="24"/>
          <w:szCs w:val="24"/>
          <w:lang w:val="de-DE" w:eastAsia="it-IT"/>
        </w:rPr>
      </w:pPr>
      <w:hyperlink r:id="rId7" w:history="1">
        <w:r w:rsidRPr="001D0340">
          <w:rPr>
            <w:rFonts w:ascii="Times New Roman" w:eastAsia="Times New Roman" w:hAnsi="Times New Roman" w:cs="Times New Roman"/>
            <w:color w:val="0000FF"/>
            <w:sz w:val="24"/>
            <w:szCs w:val="24"/>
            <w:u w:val="single"/>
            <w:lang w:val="de-DE" w:eastAsia="it-IT"/>
          </w:rPr>
          <w:t>Newsletter</w:t>
        </w:r>
      </w:hyperlink>
    </w:p>
    <w:p w:rsidR="001D0340" w:rsidRPr="001D0340" w:rsidRDefault="001D0340" w:rsidP="001D0340">
      <w:pPr>
        <w:numPr>
          <w:ilvl w:val="0"/>
          <w:numId w:val="4"/>
        </w:numPr>
        <w:spacing w:before="100" w:beforeAutospacing="1" w:after="100" w:afterAutospacing="1" w:line="240" w:lineRule="auto"/>
        <w:rPr>
          <w:rFonts w:ascii="Times New Roman" w:eastAsia="Times New Roman" w:hAnsi="Times New Roman" w:cs="Times New Roman"/>
          <w:sz w:val="24"/>
          <w:szCs w:val="24"/>
          <w:lang w:val="de-DE" w:eastAsia="it-IT"/>
        </w:rPr>
      </w:pPr>
      <w:hyperlink r:id="rId8" w:history="1">
        <w:r w:rsidRPr="001D0340">
          <w:rPr>
            <w:rFonts w:ascii="Times New Roman" w:eastAsia="Times New Roman" w:hAnsi="Times New Roman" w:cs="Times New Roman"/>
            <w:color w:val="0000FF"/>
            <w:sz w:val="24"/>
            <w:szCs w:val="24"/>
            <w:u w:val="single"/>
            <w:lang w:val="de-DE" w:eastAsia="it-IT"/>
          </w:rPr>
          <w:t>Besucherdienst</w:t>
        </w:r>
      </w:hyperlink>
    </w:p>
    <w:p w:rsidR="001D0340" w:rsidRPr="001D0340" w:rsidRDefault="001D0340" w:rsidP="001D0340">
      <w:pPr>
        <w:numPr>
          <w:ilvl w:val="0"/>
          <w:numId w:val="4"/>
        </w:numPr>
        <w:spacing w:before="100" w:beforeAutospacing="1" w:after="100" w:afterAutospacing="1" w:line="240" w:lineRule="auto"/>
        <w:rPr>
          <w:rFonts w:ascii="Times New Roman" w:eastAsia="Times New Roman" w:hAnsi="Times New Roman" w:cs="Times New Roman"/>
          <w:sz w:val="24"/>
          <w:szCs w:val="24"/>
          <w:lang w:val="de-DE" w:eastAsia="it-IT"/>
        </w:rPr>
      </w:pPr>
      <w:hyperlink r:id="rId9" w:history="1">
        <w:r w:rsidRPr="001D0340">
          <w:rPr>
            <w:rFonts w:ascii="Times New Roman" w:eastAsia="Times New Roman" w:hAnsi="Times New Roman" w:cs="Times New Roman"/>
            <w:color w:val="0000FF"/>
            <w:sz w:val="24"/>
            <w:szCs w:val="24"/>
            <w:u w:val="single"/>
            <w:lang w:val="de-DE" w:eastAsia="it-IT"/>
          </w:rPr>
          <w:t>Infothek</w:t>
        </w:r>
      </w:hyperlink>
    </w:p>
    <w:p w:rsidR="001D0340" w:rsidRPr="001D0340" w:rsidRDefault="001D0340" w:rsidP="001D0340">
      <w:pPr>
        <w:numPr>
          <w:ilvl w:val="0"/>
          <w:numId w:val="4"/>
        </w:numPr>
        <w:spacing w:before="100" w:beforeAutospacing="1" w:after="100" w:afterAutospacing="1" w:line="240" w:lineRule="auto"/>
        <w:rPr>
          <w:rFonts w:ascii="Times New Roman" w:eastAsia="Times New Roman" w:hAnsi="Times New Roman" w:cs="Times New Roman"/>
          <w:sz w:val="24"/>
          <w:szCs w:val="24"/>
          <w:lang w:val="de-DE" w:eastAsia="it-IT"/>
        </w:rPr>
      </w:pPr>
      <w:hyperlink r:id="rId10" w:history="1">
        <w:r w:rsidRPr="001D0340">
          <w:rPr>
            <w:rFonts w:ascii="Times New Roman" w:eastAsia="Times New Roman" w:hAnsi="Times New Roman" w:cs="Times New Roman"/>
            <w:color w:val="0000FF"/>
            <w:sz w:val="24"/>
            <w:szCs w:val="24"/>
            <w:u w:val="single"/>
            <w:lang w:val="de-DE" w:eastAsia="it-IT"/>
          </w:rPr>
          <w:t>Formulare</w:t>
        </w:r>
      </w:hyperlink>
    </w:p>
    <w:p w:rsidR="001D0340" w:rsidRPr="001D0340" w:rsidRDefault="001D0340" w:rsidP="001D0340">
      <w:pPr>
        <w:numPr>
          <w:ilvl w:val="0"/>
          <w:numId w:val="4"/>
        </w:numPr>
        <w:spacing w:before="100" w:beforeAutospacing="1" w:after="100" w:afterAutospacing="1" w:line="240" w:lineRule="auto"/>
        <w:rPr>
          <w:rFonts w:ascii="Times New Roman" w:eastAsia="Times New Roman" w:hAnsi="Times New Roman" w:cs="Times New Roman"/>
          <w:sz w:val="24"/>
          <w:szCs w:val="24"/>
          <w:lang w:val="de-DE" w:eastAsia="it-IT"/>
        </w:rPr>
      </w:pPr>
      <w:hyperlink r:id="rId11" w:history="1">
        <w:r w:rsidRPr="001D0340">
          <w:rPr>
            <w:rFonts w:ascii="Times New Roman" w:eastAsia="Times New Roman" w:hAnsi="Times New Roman" w:cs="Times New Roman"/>
            <w:color w:val="0000FF"/>
            <w:sz w:val="24"/>
            <w:szCs w:val="24"/>
            <w:u w:val="single"/>
            <w:lang w:val="de-DE" w:eastAsia="it-IT"/>
          </w:rPr>
          <w:t>Entscheidungsversand</w:t>
        </w:r>
      </w:hyperlink>
    </w:p>
    <w:p w:rsidR="001D0340" w:rsidRPr="001D0340" w:rsidRDefault="001D0340" w:rsidP="001D0340">
      <w:pPr>
        <w:numPr>
          <w:ilvl w:val="0"/>
          <w:numId w:val="4"/>
        </w:numPr>
        <w:spacing w:before="100" w:beforeAutospacing="1" w:after="100" w:afterAutospacing="1" w:line="240" w:lineRule="auto"/>
        <w:rPr>
          <w:rFonts w:ascii="Times New Roman" w:eastAsia="Times New Roman" w:hAnsi="Times New Roman" w:cs="Times New Roman"/>
          <w:sz w:val="24"/>
          <w:szCs w:val="24"/>
          <w:lang w:val="de-DE" w:eastAsia="it-IT"/>
        </w:rPr>
      </w:pPr>
      <w:hyperlink r:id="rId12" w:history="1">
        <w:r w:rsidRPr="001D0340">
          <w:rPr>
            <w:rFonts w:ascii="Times New Roman" w:eastAsia="Times New Roman" w:hAnsi="Times New Roman" w:cs="Times New Roman"/>
            <w:color w:val="0000FF"/>
            <w:sz w:val="24"/>
            <w:szCs w:val="24"/>
            <w:u w:val="single"/>
            <w:lang w:val="de-DE" w:eastAsia="it-IT"/>
          </w:rPr>
          <w:t>Impressum</w:t>
        </w:r>
      </w:hyperlink>
    </w:p>
    <w:p w:rsidR="001D0340" w:rsidRPr="001D0340" w:rsidRDefault="001D0340" w:rsidP="001D0340">
      <w:pPr>
        <w:numPr>
          <w:ilvl w:val="0"/>
          <w:numId w:val="4"/>
        </w:numPr>
        <w:spacing w:before="100" w:beforeAutospacing="1" w:after="100" w:afterAutospacing="1" w:line="240" w:lineRule="auto"/>
        <w:rPr>
          <w:rFonts w:ascii="Times New Roman" w:eastAsia="Times New Roman" w:hAnsi="Times New Roman" w:cs="Times New Roman"/>
          <w:sz w:val="24"/>
          <w:szCs w:val="24"/>
          <w:lang w:val="de-DE" w:eastAsia="it-IT"/>
        </w:rPr>
      </w:pPr>
      <w:hyperlink r:id="rId13" w:history="1">
        <w:r w:rsidRPr="001D0340">
          <w:rPr>
            <w:rFonts w:ascii="Times New Roman" w:eastAsia="Times New Roman" w:hAnsi="Times New Roman" w:cs="Times New Roman"/>
            <w:color w:val="0000FF"/>
            <w:sz w:val="24"/>
            <w:szCs w:val="24"/>
            <w:u w:val="single"/>
            <w:lang w:val="de-DE" w:eastAsia="it-IT"/>
          </w:rPr>
          <w:t>Übersicht</w:t>
        </w:r>
      </w:hyperlink>
    </w:p>
    <w:p w:rsidR="001D0340" w:rsidRPr="001D0340" w:rsidRDefault="001D0340" w:rsidP="001D0340">
      <w:pPr>
        <w:spacing w:before="100" w:beforeAutospacing="1" w:after="100" w:afterAutospacing="1" w:line="240" w:lineRule="auto"/>
        <w:outlineLvl w:val="1"/>
        <w:rPr>
          <w:rFonts w:ascii="Times New Roman" w:eastAsia="Times New Roman" w:hAnsi="Times New Roman" w:cs="Times New Roman"/>
          <w:b/>
          <w:bCs/>
          <w:sz w:val="36"/>
          <w:szCs w:val="36"/>
          <w:lang w:val="de-DE" w:eastAsia="it-IT"/>
        </w:rPr>
      </w:pPr>
      <w:r w:rsidRPr="001D0340">
        <w:rPr>
          <w:rFonts w:ascii="Times New Roman" w:eastAsia="Times New Roman" w:hAnsi="Times New Roman" w:cs="Times New Roman"/>
          <w:b/>
          <w:bCs/>
          <w:sz w:val="36"/>
          <w:szCs w:val="36"/>
          <w:lang w:val="de-DE" w:eastAsia="it-IT"/>
        </w:rPr>
        <w:t>Hausanschrift</w:t>
      </w:r>
    </w:p>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r w:rsidRPr="001D0340">
        <w:rPr>
          <w:rFonts w:ascii="Times New Roman" w:eastAsia="Times New Roman" w:hAnsi="Times New Roman" w:cs="Times New Roman"/>
          <w:sz w:val="24"/>
          <w:szCs w:val="24"/>
          <w:lang w:val="de-DE" w:eastAsia="it-IT"/>
        </w:rPr>
        <w:t>Schlossbezirk 3</w:t>
      </w:r>
    </w:p>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r w:rsidRPr="001D0340">
        <w:rPr>
          <w:rFonts w:ascii="Times New Roman" w:eastAsia="Times New Roman" w:hAnsi="Times New Roman" w:cs="Times New Roman"/>
          <w:sz w:val="24"/>
          <w:szCs w:val="24"/>
          <w:lang w:val="de-DE" w:eastAsia="it-IT"/>
        </w:rPr>
        <w:t>76131 Karlsruhe</w:t>
      </w:r>
    </w:p>
    <w:p w:rsidR="001D0340" w:rsidRPr="001D0340" w:rsidRDefault="001D0340" w:rsidP="001D0340">
      <w:pPr>
        <w:spacing w:before="100" w:beforeAutospacing="1" w:after="100" w:afterAutospacing="1" w:line="240" w:lineRule="auto"/>
        <w:outlineLvl w:val="1"/>
        <w:rPr>
          <w:rFonts w:ascii="Times New Roman" w:eastAsia="Times New Roman" w:hAnsi="Times New Roman" w:cs="Times New Roman"/>
          <w:b/>
          <w:bCs/>
          <w:sz w:val="36"/>
          <w:szCs w:val="36"/>
          <w:lang w:val="de-DE" w:eastAsia="it-IT"/>
        </w:rPr>
      </w:pPr>
      <w:r w:rsidRPr="001D0340">
        <w:rPr>
          <w:rFonts w:ascii="Times New Roman" w:eastAsia="Times New Roman" w:hAnsi="Times New Roman" w:cs="Times New Roman"/>
          <w:b/>
          <w:bCs/>
          <w:sz w:val="36"/>
          <w:szCs w:val="36"/>
          <w:lang w:val="de-DE" w:eastAsia="it-IT"/>
        </w:rPr>
        <w:t>Postanschrift</w:t>
      </w:r>
    </w:p>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r w:rsidRPr="001D0340">
        <w:rPr>
          <w:rFonts w:ascii="Times New Roman" w:eastAsia="Times New Roman" w:hAnsi="Times New Roman" w:cs="Times New Roman"/>
          <w:sz w:val="24"/>
          <w:szCs w:val="24"/>
          <w:lang w:val="de-DE" w:eastAsia="it-IT"/>
        </w:rPr>
        <w:t>Postfach 1771</w:t>
      </w:r>
    </w:p>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r w:rsidRPr="001D0340">
        <w:rPr>
          <w:rFonts w:ascii="Times New Roman" w:eastAsia="Times New Roman" w:hAnsi="Times New Roman" w:cs="Times New Roman"/>
          <w:sz w:val="24"/>
          <w:szCs w:val="24"/>
          <w:lang w:val="de-DE" w:eastAsia="it-IT"/>
        </w:rPr>
        <w:t>76006 Karlsruhe</w:t>
      </w:r>
    </w:p>
    <w:p w:rsidR="001D0340" w:rsidRPr="001D0340" w:rsidRDefault="001D0340" w:rsidP="001D0340">
      <w:pPr>
        <w:spacing w:before="100" w:beforeAutospacing="1" w:after="100" w:afterAutospacing="1" w:line="240" w:lineRule="auto"/>
        <w:outlineLvl w:val="1"/>
        <w:rPr>
          <w:rFonts w:ascii="Times New Roman" w:eastAsia="Times New Roman" w:hAnsi="Times New Roman" w:cs="Times New Roman"/>
          <w:b/>
          <w:bCs/>
          <w:sz w:val="36"/>
          <w:szCs w:val="36"/>
          <w:lang w:val="de-DE" w:eastAsia="it-IT"/>
        </w:rPr>
      </w:pPr>
      <w:r w:rsidRPr="001D0340">
        <w:rPr>
          <w:rFonts w:ascii="Times New Roman" w:eastAsia="Times New Roman" w:hAnsi="Times New Roman" w:cs="Times New Roman"/>
          <w:b/>
          <w:bCs/>
          <w:sz w:val="36"/>
          <w:szCs w:val="36"/>
          <w:lang w:val="de-DE" w:eastAsia="it-IT"/>
        </w:rPr>
        <w:t>Kontakt</w:t>
      </w:r>
    </w:p>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r w:rsidRPr="001D0340">
        <w:rPr>
          <w:rFonts w:ascii="Times New Roman" w:eastAsia="Times New Roman" w:hAnsi="Times New Roman" w:cs="Times New Roman"/>
          <w:sz w:val="24"/>
          <w:szCs w:val="24"/>
          <w:lang w:val="de-DE" w:eastAsia="it-IT"/>
        </w:rPr>
        <w:t>Telefon: +49 (721) 9101-0</w:t>
      </w:r>
    </w:p>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r w:rsidRPr="001D0340">
        <w:rPr>
          <w:rFonts w:ascii="Times New Roman" w:eastAsia="Times New Roman" w:hAnsi="Times New Roman" w:cs="Times New Roman"/>
          <w:sz w:val="24"/>
          <w:szCs w:val="24"/>
          <w:lang w:val="de-DE" w:eastAsia="it-IT"/>
        </w:rPr>
        <w:t>Fax: +49 (721) 9101-382</w:t>
      </w:r>
    </w:p>
    <w:p w:rsidR="001D0340" w:rsidRPr="001D0340" w:rsidRDefault="001D0340" w:rsidP="001D0340">
      <w:pPr>
        <w:spacing w:before="100" w:beforeAutospacing="1" w:after="100" w:afterAutospacing="1" w:line="240" w:lineRule="auto"/>
        <w:outlineLvl w:val="1"/>
        <w:rPr>
          <w:rFonts w:ascii="Times New Roman" w:eastAsia="Times New Roman" w:hAnsi="Times New Roman" w:cs="Times New Roman"/>
          <w:b/>
          <w:bCs/>
          <w:sz w:val="36"/>
          <w:szCs w:val="36"/>
          <w:lang w:val="de-DE" w:eastAsia="it-IT"/>
        </w:rPr>
      </w:pPr>
      <w:hyperlink r:id="rId14" w:history="1">
        <w:r w:rsidRPr="001D0340">
          <w:rPr>
            <w:rFonts w:ascii="Times New Roman" w:eastAsia="Times New Roman" w:hAnsi="Times New Roman" w:cs="Times New Roman"/>
            <w:b/>
            <w:bCs/>
            <w:color w:val="0000FF"/>
            <w:sz w:val="36"/>
            <w:szCs w:val="36"/>
            <w:u w:val="single"/>
            <w:lang w:val="de-DE" w:eastAsia="it-IT"/>
          </w:rPr>
          <w:t>Zum Kontaktformular</w:t>
        </w:r>
      </w:hyperlink>
    </w:p>
    <w:p w:rsidR="001D0340" w:rsidRPr="001D0340" w:rsidRDefault="001D0340" w:rsidP="001D0340">
      <w:pPr>
        <w:spacing w:before="100" w:beforeAutospacing="1" w:after="100" w:afterAutospacing="1" w:line="240" w:lineRule="auto"/>
        <w:rPr>
          <w:rFonts w:ascii="Times New Roman" w:eastAsia="Times New Roman" w:hAnsi="Times New Roman" w:cs="Times New Roman"/>
          <w:sz w:val="24"/>
          <w:szCs w:val="24"/>
          <w:lang w:val="de-DE" w:eastAsia="it-IT"/>
        </w:rPr>
      </w:pPr>
      <w:r w:rsidRPr="001D0340">
        <w:rPr>
          <w:rFonts w:ascii="Times New Roman" w:eastAsia="Times New Roman" w:hAnsi="Times New Roman" w:cs="Times New Roman"/>
          <w:sz w:val="24"/>
          <w:szCs w:val="24"/>
          <w:lang w:val="de-DE" w:eastAsia="it-IT"/>
        </w:rPr>
        <w:t>© 2015 Bundesverfassungsgericht </w:t>
      </w:r>
    </w:p>
    <w:p w:rsidR="005D4FE9" w:rsidRDefault="005D4FE9"/>
    <w:sectPr w:rsidR="005D4FE9" w:rsidSect="005D4FE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16360"/>
    <w:multiLevelType w:val="multilevel"/>
    <w:tmpl w:val="5E9E5A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F97BB7"/>
    <w:multiLevelType w:val="multilevel"/>
    <w:tmpl w:val="F7029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357F60"/>
    <w:multiLevelType w:val="multilevel"/>
    <w:tmpl w:val="C13CC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1D51F6"/>
    <w:multiLevelType w:val="multilevel"/>
    <w:tmpl w:val="021C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D0340"/>
    <w:rsid w:val="001D0340"/>
    <w:rsid w:val="005D4FE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D4FE9"/>
  </w:style>
  <w:style w:type="paragraph" w:styleId="Titolo2">
    <w:name w:val="heading 2"/>
    <w:basedOn w:val="Normale"/>
    <w:link w:val="Titolo2Carattere"/>
    <w:uiPriority w:val="9"/>
    <w:qFormat/>
    <w:rsid w:val="001D034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1D0340"/>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D0340"/>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1D0340"/>
    <w:rPr>
      <w:rFonts w:ascii="Times New Roman" w:eastAsia="Times New Roman" w:hAnsi="Times New Roman" w:cs="Times New Roman"/>
      <w:b/>
      <w:bCs/>
      <w:sz w:val="27"/>
      <w:szCs w:val="27"/>
      <w:lang w:eastAsia="it-IT"/>
    </w:rPr>
  </w:style>
  <w:style w:type="paragraph" w:customStyle="1" w:styleId="ecli">
    <w:name w:val="ecli"/>
    <w:basedOn w:val="Normale"/>
    <w:rsid w:val="001D03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unhideWhenUsed/>
    <w:rsid w:val="001D034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D0340"/>
    <w:rPr>
      <w:b/>
      <w:bCs/>
    </w:rPr>
  </w:style>
  <w:style w:type="paragraph" w:customStyle="1" w:styleId="az2">
    <w:name w:val="az2"/>
    <w:basedOn w:val="Normale"/>
    <w:rsid w:val="001D03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vb">
    <w:name w:val="vb"/>
    <w:basedOn w:val="Normale"/>
    <w:rsid w:val="001D03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r1">
    <w:name w:val="rr1"/>
    <w:basedOn w:val="Normale"/>
    <w:rsid w:val="001D03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r2">
    <w:name w:val="rr2"/>
    <w:basedOn w:val="Normale"/>
    <w:rsid w:val="001D03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f">
    <w:name w:val="bf"/>
    <w:basedOn w:val="Normale"/>
    <w:rsid w:val="001D03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ink">
    <w:name w:val="--link"/>
    <w:basedOn w:val="Normale"/>
    <w:rsid w:val="001D03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d">
    <w:name w:val="std"/>
    <w:basedOn w:val="Normale"/>
    <w:rsid w:val="001D034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D0340"/>
    <w:rPr>
      <w:i/>
      <w:iCs/>
    </w:rPr>
  </w:style>
  <w:style w:type="character" w:styleId="Collegamentoipertestuale">
    <w:name w:val="Hyperlink"/>
    <w:basedOn w:val="Carpredefinitoparagrafo"/>
    <w:uiPriority w:val="99"/>
    <w:semiHidden/>
    <w:unhideWhenUsed/>
    <w:rsid w:val="001D0340"/>
    <w:rPr>
      <w:color w:val="0000FF"/>
      <w:u w:val="single"/>
    </w:rPr>
  </w:style>
  <w:style w:type="character" w:customStyle="1" w:styleId="label">
    <w:name w:val="label"/>
    <w:basedOn w:val="Carpredefinitoparagrafo"/>
    <w:rsid w:val="001D0340"/>
  </w:style>
  <w:style w:type="character" w:customStyle="1" w:styleId="value">
    <w:name w:val="value"/>
    <w:basedOn w:val="Carpredefinitoparagrafo"/>
    <w:rsid w:val="001D0340"/>
  </w:style>
  <w:style w:type="paragraph" w:customStyle="1" w:styleId="copyright">
    <w:name w:val="copyright"/>
    <w:basedOn w:val="Normale"/>
    <w:rsid w:val="001D034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378748023">
      <w:bodyDiv w:val="1"/>
      <w:marLeft w:val="0"/>
      <w:marRight w:val="0"/>
      <w:marTop w:val="0"/>
      <w:marBottom w:val="0"/>
      <w:divBdr>
        <w:top w:val="none" w:sz="0" w:space="0" w:color="auto"/>
        <w:left w:val="none" w:sz="0" w:space="0" w:color="auto"/>
        <w:bottom w:val="none" w:sz="0" w:space="0" w:color="auto"/>
        <w:right w:val="none" w:sz="0" w:space="0" w:color="auto"/>
      </w:divBdr>
      <w:divsChild>
        <w:div w:id="1973292197">
          <w:marLeft w:val="0"/>
          <w:marRight w:val="0"/>
          <w:marTop w:val="0"/>
          <w:marBottom w:val="0"/>
          <w:divBdr>
            <w:top w:val="none" w:sz="0" w:space="0" w:color="auto"/>
            <w:left w:val="none" w:sz="0" w:space="0" w:color="auto"/>
            <w:bottom w:val="none" w:sz="0" w:space="0" w:color="auto"/>
            <w:right w:val="none" w:sz="0" w:space="0" w:color="auto"/>
          </w:divBdr>
          <w:divsChild>
            <w:div w:id="937717010">
              <w:marLeft w:val="0"/>
              <w:marRight w:val="0"/>
              <w:marTop w:val="0"/>
              <w:marBottom w:val="0"/>
              <w:divBdr>
                <w:top w:val="none" w:sz="0" w:space="0" w:color="auto"/>
                <w:left w:val="none" w:sz="0" w:space="0" w:color="auto"/>
                <w:bottom w:val="none" w:sz="0" w:space="0" w:color="auto"/>
                <w:right w:val="none" w:sz="0" w:space="0" w:color="auto"/>
              </w:divBdr>
              <w:divsChild>
                <w:div w:id="1618756684">
                  <w:marLeft w:val="0"/>
                  <w:marRight w:val="0"/>
                  <w:marTop w:val="0"/>
                  <w:marBottom w:val="0"/>
                  <w:divBdr>
                    <w:top w:val="none" w:sz="0" w:space="0" w:color="auto"/>
                    <w:left w:val="none" w:sz="0" w:space="0" w:color="auto"/>
                    <w:bottom w:val="none" w:sz="0" w:space="0" w:color="auto"/>
                    <w:right w:val="none" w:sz="0" w:space="0" w:color="auto"/>
                  </w:divBdr>
                  <w:divsChild>
                    <w:div w:id="1325431652">
                      <w:marLeft w:val="0"/>
                      <w:marRight w:val="0"/>
                      <w:marTop w:val="0"/>
                      <w:marBottom w:val="0"/>
                      <w:divBdr>
                        <w:top w:val="none" w:sz="0" w:space="0" w:color="auto"/>
                        <w:left w:val="none" w:sz="0" w:space="0" w:color="auto"/>
                        <w:bottom w:val="none" w:sz="0" w:space="0" w:color="auto"/>
                        <w:right w:val="none" w:sz="0" w:space="0" w:color="auto"/>
                      </w:divBdr>
                      <w:divsChild>
                        <w:div w:id="1875118742">
                          <w:marLeft w:val="0"/>
                          <w:marRight w:val="0"/>
                          <w:marTop w:val="0"/>
                          <w:marBottom w:val="0"/>
                          <w:divBdr>
                            <w:top w:val="none" w:sz="0" w:space="0" w:color="auto"/>
                            <w:left w:val="none" w:sz="0" w:space="0" w:color="auto"/>
                            <w:bottom w:val="none" w:sz="0" w:space="0" w:color="auto"/>
                            <w:right w:val="none" w:sz="0" w:space="0" w:color="auto"/>
                          </w:divBdr>
                          <w:divsChild>
                            <w:div w:id="385108396">
                              <w:marLeft w:val="0"/>
                              <w:marRight w:val="0"/>
                              <w:marTop w:val="0"/>
                              <w:marBottom w:val="0"/>
                              <w:divBdr>
                                <w:top w:val="none" w:sz="0" w:space="0" w:color="auto"/>
                                <w:left w:val="none" w:sz="0" w:space="0" w:color="auto"/>
                                <w:bottom w:val="none" w:sz="0" w:space="0" w:color="auto"/>
                                <w:right w:val="none" w:sz="0" w:space="0" w:color="auto"/>
                              </w:divBdr>
                              <w:divsChild>
                                <w:div w:id="2052994531">
                                  <w:marLeft w:val="0"/>
                                  <w:marRight w:val="0"/>
                                  <w:marTop w:val="0"/>
                                  <w:marBottom w:val="0"/>
                                  <w:divBdr>
                                    <w:top w:val="none" w:sz="0" w:space="0" w:color="auto"/>
                                    <w:left w:val="none" w:sz="0" w:space="0" w:color="auto"/>
                                    <w:bottom w:val="none" w:sz="0" w:space="0" w:color="auto"/>
                                    <w:right w:val="none" w:sz="0" w:space="0" w:color="auto"/>
                                  </w:divBdr>
                                  <w:divsChild>
                                    <w:div w:id="1717509882">
                                      <w:marLeft w:val="0"/>
                                      <w:marRight w:val="0"/>
                                      <w:marTop w:val="0"/>
                                      <w:marBottom w:val="0"/>
                                      <w:divBdr>
                                        <w:top w:val="none" w:sz="0" w:space="0" w:color="auto"/>
                                        <w:left w:val="none" w:sz="0" w:space="0" w:color="auto"/>
                                        <w:bottom w:val="none" w:sz="0" w:space="0" w:color="auto"/>
                                        <w:right w:val="none" w:sz="0" w:space="0" w:color="auto"/>
                                      </w:divBdr>
                                      <w:divsChild>
                                        <w:div w:id="1260330929">
                                          <w:marLeft w:val="0"/>
                                          <w:marRight w:val="0"/>
                                          <w:marTop w:val="0"/>
                                          <w:marBottom w:val="0"/>
                                          <w:divBdr>
                                            <w:top w:val="none" w:sz="0" w:space="0" w:color="auto"/>
                                            <w:left w:val="none" w:sz="0" w:space="0" w:color="auto"/>
                                            <w:bottom w:val="none" w:sz="0" w:space="0" w:color="auto"/>
                                            <w:right w:val="none" w:sz="0" w:space="0" w:color="auto"/>
                                          </w:divBdr>
                                          <w:divsChild>
                                            <w:div w:id="58017229">
                                              <w:marLeft w:val="0"/>
                                              <w:marRight w:val="0"/>
                                              <w:marTop w:val="0"/>
                                              <w:marBottom w:val="0"/>
                                              <w:divBdr>
                                                <w:top w:val="none" w:sz="0" w:space="0" w:color="auto"/>
                                                <w:left w:val="none" w:sz="0" w:space="0" w:color="auto"/>
                                                <w:bottom w:val="none" w:sz="0" w:space="0" w:color="auto"/>
                                                <w:right w:val="none" w:sz="0" w:space="0" w:color="auto"/>
                                              </w:divBdr>
                                              <w:divsChild>
                                                <w:div w:id="703167680">
                                                  <w:marLeft w:val="0"/>
                                                  <w:marRight w:val="0"/>
                                                  <w:marTop w:val="0"/>
                                                  <w:marBottom w:val="0"/>
                                                  <w:divBdr>
                                                    <w:top w:val="none" w:sz="0" w:space="0" w:color="auto"/>
                                                    <w:left w:val="none" w:sz="0" w:space="0" w:color="auto"/>
                                                    <w:bottom w:val="none" w:sz="0" w:space="0" w:color="auto"/>
                                                    <w:right w:val="none" w:sz="0" w:space="0" w:color="auto"/>
                                                  </w:divBdr>
                                                </w:div>
                                              </w:divsChild>
                                            </w:div>
                                            <w:div w:id="1658148412">
                                              <w:marLeft w:val="0"/>
                                              <w:marRight w:val="0"/>
                                              <w:marTop w:val="0"/>
                                              <w:marBottom w:val="0"/>
                                              <w:divBdr>
                                                <w:top w:val="none" w:sz="0" w:space="0" w:color="auto"/>
                                                <w:left w:val="none" w:sz="0" w:space="0" w:color="auto"/>
                                                <w:bottom w:val="none" w:sz="0" w:space="0" w:color="auto"/>
                                                <w:right w:val="none" w:sz="0" w:space="0" w:color="auto"/>
                                              </w:divBdr>
                                              <w:divsChild>
                                                <w:div w:id="1820995540">
                                                  <w:marLeft w:val="0"/>
                                                  <w:marRight w:val="0"/>
                                                  <w:marTop w:val="0"/>
                                                  <w:marBottom w:val="0"/>
                                                  <w:divBdr>
                                                    <w:top w:val="none" w:sz="0" w:space="0" w:color="auto"/>
                                                    <w:left w:val="none" w:sz="0" w:space="0" w:color="auto"/>
                                                    <w:bottom w:val="none" w:sz="0" w:space="0" w:color="auto"/>
                                                    <w:right w:val="none" w:sz="0" w:space="0" w:color="auto"/>
                                                  </w:divBdr>
                                                </w:div>
                                              </w:divsChild>
                                            </w:div>
                                            <w:div w:id="1799183981">
                                              <w:marLeft w:val="0"/>
                                              <w:marRight w:val="0"/>
                                              <w:marTop w:val="0"/>
                                              <w:marBottom w:val="0"/>
                                              <w:divBdr>
                                                <w:top w:val="none" w:sz="0" w:space="0" w:color="auto"/>
                                                <w:left w:val="none" w:sz="0" w:space="0" w:color="auto"/>
                                                <w:bottom w:val="none" w:sz="0" w:space="0" w:color="auto"/>
                                                <w:right w:val="none" w:sz="0" w:space="0" w:color="auto"/>
                                              </w:divBdr>
                                              <w:divsChild>
                                                <w:div w:id="1250236607">
                                                  <w:marLeft w:val="0"/>
                                                  <w:marRight w:val="0"/>
                                                  <w:marTop w:val="0"/>
                                                  <w:marBottom w:val="0"/>
                                                  <w:divBdr>
                                                    <w:top w:val="none" w:sz="0" w:space="0" w:color="auto"/>
                                                    <w:left w:val="none" w:sz="0" w:space="0" w:color="auto"/>
                                                    <w:bottom w:val="none" w:sz="0" w:space="0" w:color="auto"/>
                                                    <w:right w:val="none" w:sz="0" w:space="0" w:color="auto"/>
                                                  </w:divBdr>
                                                </w:div>
                                              </w:divsChild>
                                            </w:div>
                                            <w:div w:id="610940549">
                                              <w:marLeft w:val="0"/>
                                              <w:marRight w:val="0"/>
                                              <w:marTop w:val="0"/>
                                              <w:marBottom w:val="0"/>
                                              <w:divBdr>
                                                <w:top w:val="none" w:sz="0" w:space="0" w:color="auto"/>
                                                <w:left w:val="none" w:sz="0" w:space="0" w:color="auto"/>
                                                <w:bottom w:val="none" w:sz="0" w:space="0" w:color="auto"/>
                                                <w:right w:val="none" w:sz="0" w:space="0" w:color="auto"/>
                                              </w:divBdr>
                                              <w:divsChild>
                                                <w:div w:id="690911385">
                                                  <w:marLeft w:val="0"/>
                                                  <w:marRight w:val="0"/>
                                                  <w:marTop w:val="0"/>
                                                  <w:marBottom w:val="0"/>
                                                  <w:divBdr>
                                                    <w:top w:val="none" w:sz="0" w:space="0" w:color="auto"/>
                                                    <w:left w:val="none" w:sz="0" w:space="0" w:color="auto"/>
                                                    <w:bottom w:val="none" w:sz="0" w:space="0" w:color="auto"/>
                                                    <w:right w:val="none" w:sz="0" w:space="0" w:color="auto"/>
                                                  </w:divBdr>
                                                </w:div>
                                              </w:divsChild>
                                            </w:div>
                                            <w:div w:id="345642931">
                                              <w:marLeft w:val="0"/>
                                              <w:marRight w:val="0"/>
                                              <w:marTop w:val="0"/>
                                              <w:marBottom w:val="0"/>
                                              <w:divBdr>
                                                <w:top w:val="none" w:sz="0" w:space="0" w:color="auto"/>
                                                <w:left w:val="none" w:sz="0" w:space="0" w:color="auto"/>
                                                <w:bottom w:val="none" w:sz="0" w:space="0" w:color="auto"/>
                                                <w:right w:val="none" w:sz="0" w:space="0" w:color="auto"/>
                                              </w:divBdr>
                                              <w:divsChild>
                                                <w:div w:id="298001918">
                                                  <w:marLeft w:val="0"/>
                                                  <w:marRight w:val="0"/>
                                                  <w:marTop w:val="0"/>
                                                  <w:marBottom w:val="0"/>
                                                  <w:divBdr>
                                                    <w:top w:val="none" w:sz="0" w:space="0" w:color="auto"/>
                                                    <w:left w:val="none" w:sz="0" w:space="0" w:color="auto"/>
                                                    <w:bottom w:val="none" w:sz="0" w:space="0" w:color="auto"/>
                                                    <w:right w:val="none" w:sz="0" w:space="0" w:color="auto"/>
                                                  </w:divBdr>
                                                </w:div>
                                              </w:divsChild>
                                            </w:div>
                                            <w:div w:id="936403187">
                                              <w:marLeft w:val="0"/>
                                              <w:marRight w:val="0"/>
                                              <w:marTop w:val="0"/>
                                              <w:marBottom w:val="0"/>
                                              <w:divBdr>
                                                <w:top w:val="none" w:sz="0" w:space="0" w:color="auto"/>
                                                <w:left w:val="none" w:sz="0" w:space="0" w:color="auto"/>
                                                <w:bottom w:val="none" w:sz="0" w:space="0" w:color="auto"/>
                                                <w:right w:val="none" w:sz="0" w:space="0" w:color="auto"/>
                                              </w:divBdr>
                                              <w:divsChild>
                                                <w:div w:id="459500446">
                                                  <w:marLeft w:val="0"/>
                                                  <w:marRight w:val="0"/>
                                                  <w:marTop w:val="0"/>
                                                  <w:marBottom w:val="0"/>
                                                  <w:divBdr>
                                                    <w:top w:val="none" w:sz="0" w:space="0" w:color="auto"/>
                                                    <w:left w:val="none" w:sz="0" w:space="0" w:color="auto"/>
                                                    <w:bottom w:val="none" w:sz="0" w:space="0" w:color="auto"/>
                                                    <w:right w:val="none" w:sz="0" w:space="0" w:color="auto"/>
                                                  </w:divBdr>
                                                  <w:divsChild>
                                                    <w:div w:id="826626459">
                                                      <w:marLeft w:val="0"/>
                                                      <w:marRight w:val="0"/>
                                                      <w:marTop w:val="0"/>
                                                      <w:marBottom w:val="0"/>
                                                      <w:divBdr>
                                                        <w:top w:val="none" w:sz="0" w:space="0" w:color="auto"/>
                                                        <w:left w:val="none" w:sz="0" w:space="0" w:color="auto"/>
                                                        <w:bottom w:val="none" w:sz="0" w:space="0" w:color="auto"/>
                                                        <w:right w:val="none" w:sz="0" w:space="0" w:color="auto"/>
                                                      </w:divBdr>
                                                    </w:div>
                                                    <w:div w:id="14977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1602">
                                              <w:marLeft w:val="0"/>
                                              <w:marRight w:val="0"/>
                                              <w:marTop w:val="0"/>
                                              <w:marBottom w:val="0"/>
                                              <w:divBdr>
                                                <w:top w:val="none" w:sz="0" w:space="0" w:color="auto"/>
                                                <w:left w:val="none" w:sz="0" w:space="0" w:color="auto"/>
                                                <w:bottom w:val="none" w:sz="0" w:space="0" w:color="auto"/>
                                                <w:right w:val="none" w:sz="0" w:space="0" w:color="auto"/>
                                              </w:divBdr>
                                              <w:divsChild>
                                                <w:div w:id="1786345090">
                                                  <w:marLeft w:val="0"/>
                                                  <w:marRight w:val="0"/>
                                                  <w:marTop w:val="0"/>
                                                  <w:marBottom w:val="0"/>
                                                  <w:divBdr>
                                                    <w:top w:val="none" w:sz="0" w:space="0" w:color="auto"/>
                                                    <w:left w:val="none" w:sz="0" w:space="0" w:color="auto"/>
                                                    <w:bottom w:val="none" w:sz="0" w:space="0" w:color="auto"/>
                                                    <w:right w:val="none" w:sz="0" w:space="0" w:color="auto"/>
                                                  </w:divBdr>
                                                </w:div>
                                              </w:divsChild>
                                            </w:div>
                                            <w:div w:id="520314958">
                                              <w:marLeft w:val="0"/>
                                              <w:marRight w:val="0"/>
                                              <w:marTop w:val="0"/>
                                              <w:marBottom w:val="0"/>
                                              <w:divBdr>
                                                <w:top w:val="none" w:sz="0" w:space="0" w:color="auto"/>
                                                <w:left w:val="none" w:sz="0" w:space="0" w:color="auto"/>
                                                <w:bottom w:val="none" w:sz="0" w:space="0" w:color="auto"/>
                                                <w:right w:val="none" w:sz="0" w:space="0" w:color="auto"/>
                                              </w:divBdr>
                                              <w:divsChild>
                                                <w:div w:id="750007597">
                                                  <w:marLeft w:val="0"/>
                                                  <w:marRight w:val="0"/>
                                                  <w:marTop w:val="0"/>
                                                  <w:marBottom w:val="0"/>
                                                  <w:divBdr>
                                                    <w:top w:val="none" w:sz="0" w:space="0" w:color="auto"/>
                                                    <w:left w:val="none" w:sz="0" w:space="0" w:color="auto"/>
                                                    <w:bottom w:val="none" w:sz="0" w:space="0" w:color="auto"/>
                                                    <w:right w:val="none" w:sz="0" w:space="0" w:color="auto"/>
                                                  </w:divBdr>
                                                </w:div>
                                              </w:divsChild>
                                            </w:div>
                                            <w:div w:id="1868175473">
                                              <w:marLeft w:val="0"/>
                                              <w:marRight w:val="0"/>
                                              <w:marTop w:val="0"/>
                                              <w:marBottom w:val="0"/>
                                              <w:divBdr>
                                                <w:top w:val="none" w:sz="0" w:space="0" w:color="auto"/>
                                                <w:left w:val="none" w:sz="0" w:space="0" w:color="auto"/>
                                                <w:bottom w:val="none" w:sz="0" w:space="0" w:color="auto"/>
                                                <w:right w:val="none" w:sz="0" w:space="0" w:color="auto"/>
                                              </w:divBdr>
                                              <w:divsChild>
                                                <w:div w:id="988629033">
                                                  <w:marLeft w:val="0"/>
                                                  <w:marRight w:val="0"/>
                                                  <w:marTop w:val="0"/>
                                                  <w:marBottom w:val="0"/>
                                                  <w:divBdr>
                                                    <w:top w:val="none" w:sz="0" w:space="0" w:color="auto"/>
                                                    <w:left w:val="none" w:sz="0" w:space="0" w:color="auto"/>
                                                    <w:bottom w:val="none" w:sz="0" w:space="0" w:color="auto"/>
                                                    <w:right w:val="none" w:sz="0" w:space="0" w:color="auto"/>
                                                  </w:divBdr>
                                                </w:div>
                                              </w:divsChild>
                                            </w:div>
                                            <w:div w:id="2124419238">
                                              <w:marLeft w:val="0"/>
                                              <w:marRight w:val="0"/>
                                              <w:marTop w:val="0"/>
                                              <w:marBottom w:val="0"/>
                                              <w:divBdr>
                                                <w:top w:val="none" w:sz="0" w:space="0" w:color="auto"/>
                                                <w:left w:val="none" w:sz="0" w:space="0" w:color="auto"/>
                                                <w:bottom w:val="none" w:sz="0" w:space="0" w:color="auto"/>
                                                <w:right w:val="none" w:sz="0" w:space="0" w:color="auto"/>
                                              </w:divBdr>
                                              <w:divsChild>
                                                <w:div w:id="2050839735">
                                                  <w:marLeft w:val="0"/>
                                                  <w:marRight w:val="0"/>
                                                  <w:marTop w:val="0"/>
                                                  <w:marBottom w:val="0"/>
                                                  <w:divBdr>
                                                    <w:top w:val="none" w:sz="0" w:space="0" w:color="auto"/>
                                                    <w:left w:val="none" w:sz="0" w:space="0" w:color="auto"/>
                                                    <w:bottom w:val="none" w:sz="0" w:space="0" w:color="auto"/>
                                                    <w:right w:val="none" w:sz="0" w:space="0" w:color="auto"/>
                                                  </w:divBdr>
                                                  <w:divsChild>
                                                    <w:div w:id="751774400">
                                                      <w:marLeft w:val="0"/>
                                                      <w:marRight w:val="0"/>
                                                      <w:marTop w:val="0"/>
                                                      <w:marBottom w:val="0"/>
                                                      <w:divBdr>
                                                        <w:top w:val="none" w:sz="0" w:space="0" w:color="auto"/>
                                                        <w:left w:val="none" w:sz="0" w:space="0" w:color="auto"/>
                                                        <w:bottom w:val="none" w:sz="0" w:space="0" w:color="auto"/>
                                                        <w:right w:val="none" w:sz="0" w:space="0" w:color="auto"/>
                                                      </w:divBdr>
                                                    </w:div>
                                                    <w:div w:id="1726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00422">
                                              <w:marLeft w:val="0"/>
                                              <w:marRight w:val="0"/>
                                              <w:marTop w:val="0"/>
                                              <w:marBottom w:val="0"/>
                                              <w:divBdr>
                                                <w:top w:val="none" w:sz="0" w:space="0" w:color="auto"/>
                                                <w:left w:val="none" w:sz="0" w:space="0" w:color="auto"/>
                                                <w:bottom w:val="none" w:sz="0" w:space="0" w:color="auto"/>
                                                <w:right w:val="none" w:sz="0" w:space="0" w:color="auto"/>
                                              </w:divBdr>
                                              <w:divsChild>
                                                <w:div w:id="1197042957">
                                                  <w:marLeft w:val="0"/>
                                                  <w:marRight w:val="0"/>
                                                  <w:marTop w:val="0"/>
                                                  <w:marBottom w:val="0"/>
                                                  <w:divBdr>
                                                    <w:top w:val="none" w:sz="0" w:space="0" w:color="auto"/>
                                                    <w:left w:val="none" w:sz="0" w:space="0" w:color="auto"/>
                                                    <w:bottom w:val="none" w:sz="0" w:space="0" w:color="auto"/>
                                                    <w:right w:val="none" w:sz="0" w:space="0" w:color="auto"/>
                                                  </w:divBdr>
                                                </w:div>
                                              </w:divsChild>
                                            </w:div>
                                            <w:div w:id="1432240518">
                                              <w:marLeft w:val="0"/>
                                              <w:marRight w:val="0"/>
                                              <w:marTop w:val="0"/>
                                              <w:marBottom w:val="0"/>
                                              <w:divBdr>
                                                <w:top w:val="none" w:sz="0" w:space="0" w:color="auto"/>
                                                <w:left w:val="none" w:sz="0" w:space="0" w:color="auto"/>
                                                <w:bottom w:val="none" w:sz="0" w:space="0" w:color="auto"/>
                                                <w:right w:val="none" w:sz="0" w:space="0" w:color="auto"/>
                                              </w:divBdr>
                                              <w:divsChild>
                                                <w:div w:id="774326920">
                                                  <w:marLeft w:val="0"/>
                                                  <w:marRight w:val="0"/>
                                                  <w:marTop w:val="0"/>
                                                  <w:marBottom w:val="0"/>
                                                  <w:divBdr>
                                                    <w:top w:val="none" w:sz="0" w:space="0" w:color="auto"/>
                                                    <w:left w:val="none" w:sz="0" w:space="0" w:color="auto"/>
                                                    <w:bottom w:val="none" w:sz="0" w:space="0" w:color="auto"/>
                                                    <w:right w:val="none" w:sz="0" w:space="0" w:color="auto"/>
                                                  </w:divBdr>
                                                </w:div>
                                              </w:divsChild>
                                            </w:div>
                                            <w:div w:id="1751344115">
                                              <w:marLeft w:val="0"/>
                                              <w:marRight w:val="0"/>
                                              <w:marTop w:val="0"/>
                                              <w:marBottom w:val="0"/>
                                              <w:divBdr>
                                                <w:top w:val="none" w:sz="0" w:space="0" w:color="auto"/>
                                                <w:left w:val="none" w:sz="0" w:space="0" w:color="auto"/>
                                                <w:bottom w:val="none" w:sz="0" w:space="0" w:color="auto"/>
                                                <w:right w:val="none" w:sz="0" w:space="0" w:color="auto"/>
                                              </w:divBdr>
                                              <w:divsChild>
                                                <w:div w:id="1287127233">
                                                  <w:marLeft w:val="0"/>
                                                  <w:marRight w:val="0"/>
                                                  <w:marTop w:val="0"/>
                                                  <w:marBottom w:val="0"/>
                                                  <w:divBdr>
                                                    <w:top w:val="none" w:sz="0" w:space="0" w:color="auto"/>
                                                    <w:left w:val="none" w:sz="0" w:space="0" w:color="auto"/>
                                                    <w:bottom w:val="none" w:sz="0" w:space="0" w:color="auto"/>
                                                    <w:right w:val="none" w:sz="0" w:space="0" w:color="auto"/>
                                                  </w:divBdr>
                                                </w:div>
                                              </w:divsChild>
                                            </w:div>
                                            <w:div w:id="760224593">
                                              <w:marLeft w:val="0"/>
                                              <w:marRight w:val="0"/>
                                              <w:marTop w:val="0"/>
                                              <w:marBottom w:val="0"/>
                                              <w:divBdr>
                                                <w:top w:val="none" w:sz="0" w:space="0" w:color="auto"/>
                                                <w:left w:val="none" w:sz="0" w:space="0" w:color="auto"/>
                                                <w:bottom w:val="none" w:sz="0" w:space="0" w:color="auto"/>
                                                <w:right w:val="none" w:sz="0" w:space="0" w:color="auto"/>
                                              </w:divBdr>
                                              <w:divsChild>
                                                <w:div w:id="210844620">
                                                  <w:marLeft w:val="0"/>
                                                  <w:marRight w:val="0"/>
                                                  <w:marTop w:val="0"/>
                                                  <w:marBottom w:val="0"/>
                                                  <w:divBdr>
                                                    <w:top w:val="none" w:sz="0" w:space="0" w:color="auto"/>
                                                    <w:left w:val="none" w:sz="0" w:space="0" w:color="auto"/>
                                                    <w:bottom w:val="none" w:sz="0" w:space="0" w:color="auto"/>
                                                    <w:right w:val="none" w:sz="0" w:space="0" w:color="auto"/>
                                                  </w:divBdr>
                                                </w:div>
                                              </w:divsChild>
                                            </w:div>
                                            <w:div w:id="1531844328">
                                              <w:marLeft w:val="0"/>
                                              <w:marRight w:val="0"/>
                                              <w:marTop w:val="0"/>
                                              <w:marBottom w:val="0"/>
                                              <w:divBdr>
                                                <w:top w:val="none" w:sz="0" w:space="0" w:color="auto"/>
                                                <w:left w:val="none" w:sz="0" w:space="0" w:color="auto"/>
                                                <w:bottom w:val="none" w:sz="0" w:space="0" w:color="auto"/>
                                                <w:right w:val="none" w:sz="0" w:space="0" w:color="auto"/>
                                              </w:divBdr>
                                              <w:divsChild>
                                                <w:div w:id="141585114">
                                                  <w:marLeft w:val="0"/>
                                                  <w:marRight w:val="0"/>
                                                  <w:marTop w:val="0"/>
                                                  <w:marBottom w:val="0"/>
                                                  <w:divBdr>
                                                    <w:top w:val="none" w:sz="0" w:space="0" w:color="auto"/>
                                                    <w:left w:val="none" w:sz="0" w:space="0" w:color="auto"/>
                                                    <w:bottom w:val="none" w:sz="0" w:space="0" w:color="auto"/>
                                                    <w:right w:val="none" w:sz="0" w:space="0" w:color="auto"/>
                                                  </w:divBdr>
                                                </w:div>
                                              </w:divsChild>
                                            </w:div>
                                            <w:div w:id="1168204499">
                                              <w:marLeft w:val="0"/>
                                              <w:marRight w:val="0"/>
                                              <w:marTop w:val="0"/>
                                              <w:marBottom w:val="0"/>
                                              <w:divBdr>
                                                <w:top w:val="none" w:sz="0" w:space="0" w:color="auto"/>
                                                <w:left w:val="none" w:sz="0" w:space="0" w:color="auto"/>
                                                <w:bottom w:val="none" w:sz="0" w:space="0" w:color="auto"/>
                                                <w:right w:val="none" w:sz="0" w:space="0" w:color="auto"/>
                                              </w:divBdr>
                                              <w:divsChild>
                                                <w:div w:id="1089082414">
                                                  <w:marLeft w:val="0"/>
                                                  <w:marRight w:val="0"/>
                                                  <w:marTop w:val="0"/>
                                                  <w:marBottom w:val="0"/>
                                                  <w:divBdr>
                                                    <w:top w:val="none" w:sz="0" w:space="0" w:color="auto"/>
                                                    <w:left w:val="none" w:sz="0" w:space="0" w:color="auto"/>
                                                    <w:bottom w:val="none" w:sz="0" w:space="0" w:color="auto"/>
                                                    <w:right w:val="none" w:sz="0" w:space="0" w:color="auto"/>
                                                  </w:divBdr>
                                                </w:div>
                                              </w:divsChild>
                                            </w:div>
                                            <w:div w:id="1873491359">
                                              <w:marLeft w:val="0"/>
                                              <w:marRight w:val="0"/>
                                              <w:marTop w:val="0"/>
                                              <w:marBottom w:val="0"/>
                                              <w:divBdr>
                                                <w:top w:val="none" w:sz="0" w:space="0" w:color="auto"/>
                                                <w:left w:val="none" w:sz="0" w:space="0" w:color="auto"/>
                                                <w:bottom w:val="none" w:sz="0" w:space="0" w:color="auto"/>
                                                <w:right w:val="none" w:sz="0" w:space="0" w:color="auto"/>
                                              </w:divBdr>
                                              <w:divsChild>
                                                <w:div w:id="1378166122">
                                                  <w:marLeft w:val="0"/>
                                                  <w:marRight w:val="0"/>
                                                  <w:marTop w:val="0"/>
                                                  <w:marBottom w:val="0"/>
                                                  <w:divBdr>
                                                    <w:top w:val="none" w:sz="0" w:space="0" w:color="auto"/>
                                                    <w:left w:val="none" w:sz="0" w:space="0" w:color="auto"/>
                                                    <w:bottom w:val="none" w:sz="0" w:space="0" w:color="auto"/>
                                                    <w:right w:val="none" w:sz="0" w:space="0" w:color="auto"/>
                                                  </w:divBdr>
                                                </w:div>
                                              </w:divsChild>
                                            </w:div>
                                            <w:div w:id="1640917280">
                                              <w:marLeft w:val="0"/>
                                              <w:marRight w:val="0"/>
                                              <w:marTop w:val="0"/>
                                              <w:marBottom w:val="0"/>
                                              <w:divBdr>
                                                <w:top w:val="none" w:sz="0" w:space="0" w:color="auto"/>
                                                <w:left w:val="none" w:sz="0" w:space="0" w:color="auto"/>
                                                <w:bottom w:val="none" w:sz="0" w:space="0" w:color="auto"/>
                                                <w:right w:val="none" w:sz="0" w:space="0" w:color="auto"/>
                                              </w:divBdr>
                                              <w:divsChild>
                                                <w:div w:id="499928335">
                                                  <w:marLeft w:val="0"/>
                                                  <w:marRight w:val="0"/>
                                                  <w:marTop w:val="0"/>
                                                  <w:marBottom w:val="0"/>
                                                  <w:divBdr>
                                                    <w:top w:val="none" w:sz="0" w:space="0" w:color="auto"/>
                                                    <w:left w:val="none" w:sz="0" w:space="0" w:color="auto"/>
                                                    <w:bottom w:val="none" w:sz="0" w:space="0" w:color="auto"/>
                                                    <w:right w:val="none" w:sz="0" w:space="0" w:color="auto"/>
                                                  </w:divBdr>
                                                </w:div>
                                              </w:divsChild>
                                            </w:div>
                                            <w:div w:id="1759015667">
                                              <w:marLeft w:val="0"/>
                                              <w:marRight w:val="0"/>
                                              <w:marTop w:val="0"/>
                                              <w:marBottom w:val="0"/>
                                              <w:divBdr>
                                                <w:top w:val="none" w:sz="0" w:space="0" w:color="auto"/>
                                                <w:left w:val="none" w:sz="0" w:space="0" w:color="auto"/>
                                                <w:bottom w:val="none" w:sz="0" w:space="0" w:color="auto"/>
                                                <w:right w:val="none" w:sz="0" w:space="0" w:color="auto"/>
                                              </w:divBdr>
                                              <w:divsChild>
                                                <w:div w:id="669793157">
                                                  <w:marLeft w:val="0"/>
                                                  <w:marRight w:val="0"/>
                                                  <w:marTop w:val="0"/>
                                                  <w:marBottom w:val="0"/>
                                                  <w:divBdr>
                                                    <w:top w:val="none" w:sz="0" w:space="0" w:color="auto"/>
                                                    <w:left w:val="none" w:sz="0" w:space="0" w:color="auto"/>
                                                    <w:bottom w:val="none" w:sz="0" w:space="0" w:color="auto"/>
                                                    <w:right w:val="none" w:sz="0" w:space="0" w:color="auto"/>
                                                  </w:divBdr>
                                                </w:div>
                                              </w:divsChild>
                                            </w:div>
                                            <w:div w:id="1549802176">
                                              <w:marLeft w:val="0"/>
                                              <w:marRight w:val="0"/>
                                              <w:marTop w:val="0"/>
                                              <w:marBottom w:val="0"/>
                                              <w:divBdr>
                                                <w:top w:val="none" w:sz="0" w:space="0" w:color="auto"/>
                                                <w:left w:val="none" w:sz="0" w:space="0" w:color="auto"/>
                                                <w:bottom w:val="none" w:sz="0" w:space="0" w:color="auto"/>
                                                <w:right w:val="none" w:sz="0" w:space="0" w:color="auto"/>
                                              </w:divBdr>
                                              <w:divsChild>
                                                <w:div w:id="745569608">
                                                  <w:marLeft w:val="0"/>
                                                  <w:marRight w:val="0"/>
                                                  <w:marTop w:val="0"/>
                                                  <w:marBottom w:val="0"/>
                                                  <w:divBdr>
                                                    <w:top w:val="none" w:sz="0" w:space="0" w:color="auto"/>
                                                    <w:left w:val="none" w:sz="0" w:space="0" w:color="auto"/>
                                                    <w:bottom w:val="none" w:sz="0" w:space="0" w:color="auto"/>
                                                    <w:right w:val="none" w:sz="0" w:space="0" w:color="auto"/>
                                                  </w:divBdr>
                                                </w:div>
                                              </w:divsChild>
                                            </w:div>
                                            <w:div w:id="292290932">
                                              <w:marLeft w:val="0"/>
                                              <w:marRight w:val="0"/>
                                              <w:marTop w:val="0"/>
                                              <w:marBottom w:val="0"/>
                                              <w:divBdr>
                                                <w:top w:val="none" w:sz="0" w:space="0" w:color="auto"/>
                                                <w:left w:val="none" w:sz="0" w:space="0" w:color="auto"/>
                                                <w:bottom w:val="none" w:sz="0" w:space="0" w:color="auto"/>
                                                <w:right w:val="none" w:sz="0" w:space="0" w:color="auto"/>
                                              </w:divBdr>
                                              <w:divsChild>
                                                <w:div w:id="1296986187">
                                                  <w:marLeft w:val="0"/>
                                                  <w:marRight w:val="0"/>
                                                  <w:marTop w:val="0"/>
                                                  <w:marBottom w:val="0"/>
                                                  <w:divBdr>
                                                    <w:top w:val="none" w:sz="0" w:space="0" w:color="auto"/>
                                                    <w:left w:val="none" w:sz="0" w:space="0" w:color="auto"/>
                                                    <w:bottom w:val="none" w:sz="0" w:space="0" w:color="auto"/>
                                                    <w:right w:val="none" w:sz="0" w:space="0" w:color="auto"/>
                                                  </w:divBdr>
                                                </w:div>
                                              </w:divsChild>
                                            </w:div>
                                            <w:div w:id="90662758">
                                              <w:marLeft w:val="0"/>
                                              <w:marRight w:val="0"/>
                                              <w:marTop w:val="0"/>
                                              <w:marBottom w:val="0"/>
                                              <w:divBdr>
                                                <w:top w:val="none" w:sz="0" w:space="0" w:color="auto"/>
                                                <w:left w:val="none" w:sz="0" w:space="0" w:color="auto"/>
                                                <w:bottom w:val="none" w:sz="0" w:space="0" w:color="auto"/>
                                                <w:right w:val="none" w:sz="0" w:space="0" w:color="auto"/>
                                              </w:divBdr>
                                              <w:divsChild>
                                                <w:div w:id="937375341">
                                                  <w:marLeft w:val="0"/>
                                                  <w:marRight w:val="0"/>
                                                  <w:marTop w:val="0"/>
                                                  <w:marBottom w:val="0"/>
                                                  <w:divBdr>
                                                    <w:top w:val="none" w:sz="0" w:space="0" w:color="auto"/>
                                                    <w:left w:val="none" w:sz="0" w:space="0" w:color="auto"/>
                                                    <w:bottom w:val="none" w:sz="0" w:space="0" w:color="auto"/>
                                                    <w:right w:val="none" w:sz="0" w:space="0" w:color="auto"/>
                                                  </w:divBdr>
                                                </w:div>
                                                <w:div w:id="2027559508">
                                                  <w:marLeft w:val="0"/>
                                                  <w:marRight w:val="0"/>
                                                  <w:marTop w:val="0"/>
                                                  <w:marBottom w:val="0"/>
                                                  <w:divBdr>
                                                    <w:top w:val="none" w:sz="0" w:space="0" w:color="auto"/>
                                                    <w:left w:val="none" w:sz="0" w:space="0" w:color="auto"/>
                                                    <w:bottom w:val="none" w:sz="0" w:space="0" w:color="auto"/>
                                                    <w:right w:val="none" w:sz="0" w:space="0" w:color="auto"/>
                                                  </w:divBdr>
                                                </w:div>
                                              </w:divsChild>
                                            </w:div>
                                            <w:div w:id="1057896070">
                                              <w:marLeft w:val="0"/>
                                              <w:marRight w:val="0"/>
                                              <w:marTop w:val="0"/>
                                              <w:marBottom w:val="0"/>
                                              <w:divBdr>
                                                <w:top w:val="none" w:sz="0" w:space="0" w:color="auto"/>
                                                <w:left w:val="none" w:sz="0" w:space="0" w:color="auto"/>
                                                <w:bottom w:val="none" w:sz="0" w:space="0" w:color="auto"/>
                                                <w:right w:val="none" w:sz="0" w:space="0" w:color="auto"/>
                                              </w:divBdr>
                                              <w:divsChild>
                                                <w:div w:id="1463569926">
                                                  <w:marLeft w:val="0"/>
                                                  <w:marRight w:val="0"/>
                                                  <w:marTop w:val="0"/>
                                                  <w:marBottom w:val="0"/>
                                                  <w:divBdr>
                                                    <w:top w:val="none" w:sz="0" w:space="0" w:color="auto"/>
                                                    <w:left w:val="none" w:sz="0" w:space="0" w:color="auto"/>
                                                    <w:bottom w:val="none" w:sz="0" w:space="0" w:color="auto"/>
                                                    <w:right w:val="none" w:sz="0" w:space="0" w:color="auto"/>
                                                  </w:divBdr>
                                                </w:div>
                                                <w:div w:id="1713728267">
                                                  <w:marLeft w:val="0"/>
                                                  <w:marRight w:val="0"/>
                                                  <w:marTop w:val="0"/>
                                                  <w:marBottom w:val="0"/>
                                                  <w:divBdr>
                                                    <w:top w:val="none" w:sz="0" w:space="0" w:color="auto"/>
                                                    <w:left w:val="none" w:sz="0" w:space="0" w:color="auto"/>
                                                    <w:bottom w:val="none" w:sz="0" w:space="0" w:color="auto"/>
                                                    <w:right w:val="none" w:sz="0" w:space="0" w:color="auto"/>
                                                  </w:divBdr>
                                                </w:div>
                                              </w:divsChild>
                                            </w:div>
                                            <w:div w:id="2128616940">
                                              <w:marLeft w:val="0"/>
                                              <w:marRight w:val="0"/>
                                              <w:marTop w:val="0"/>
                                              <w:marBottom w:val="0"/>
                                              <w:divBdr>
                                                <w:top w:val="none" w:sz="0" w:space="0" w:color="auto"/>
                                                <w:left w:val="none" w:sz="0" w:space="0" w:color="auto"/>
                                                <w:bottom w:val="none" w:sz="0" w:space="0" w:color="auto"/>
                                                <w:right w:val="none" w:sz="0" w:space="0" w:color="auto"/>
                                              </w:divBdr>
                                              <w:divsChild>
                                                <w:div w:id="982465465">
                                                  <w:marLeft w:val="0"/>
                                                  <w:marRight w:val="0"/>
                                                  <w:marTop w:val="0"/>
                                                  <w:marBottom w:val="0"/>
                                                  <w:divBdr>
                                                    <w:top w:val="none" w:sz="0" w:space="0" w:color="auto"/>
                                                    <w:left w:val="none" w:sz="0" w:space="0" w:color="auto"/>
                                                    <w:bottom w:val="none" w:sz="0" w:space="0" w:color="auto"/>
                                                    <w:right w:val="none" w:sz="0" w:space="0" w:color="auto"/>
                                                  </w:divBdr>
                                                </w:div>
                                                <w:div w:id="935749392">
                                                  <w:marLeft w:val="0"/>
                                                  <w:marRight w:val="0"/>
                                                  <w:marTop w:val="0"/>
                                                  <w:marBottom w:val="0"/>
                                                  <w:divBdr>
                                                    <w:top w:val="none" w:sz="0" w:space="0" w:color="auto"/>
                                                    <w:left w:val="none" w:sz="0" w:space="0" w:color="auto"/>
                                                    <w:bottom w:val="none" w:sz="0" w:space="0" w:color="auto"/>
                                                    <w:right w:val="none" w:sz="0" w:space="0" w:color="auto"/>
                                                  </w:divBdr>
                                                </w:div>
                                              </w:divsChild>
                                            </w:div>
                                            <w:div w:id="1403675750">
                                              <w:marLeft w:val="0"/>
                                              <w:marRight w:val="0"/>
                                              <w:marTop w:val="0"/>
                                              <w:marBottom w:val="0"/>
                                              <w:divBdr>
                                                <w:top w:val="none" w:sz="0" w:space="0" w:color="auto"/>
                                                <w:left w:val="none" w:sz="0" w:space="0" w:color="auto"/>
                                                <w:bottom w:val="none" w:sz="0" w:space="0" w:color="auto"/>
                                                <w:right w:val="none" w:sz="0" w:space="0" w:color="auto"/>
                                              </w:divBdr>
                                              <w:divsChild>
                                                <w:div w:id="101846357">
                                                  <w:marLeft w:val="0"/>
                                                  <w:marRight w:val="0"/>
                                                  <w:marTop w:val="0"/>
                                                  <w:marBottom w:val="0"/>
                                                  <w:divBdr>
                                                    <w:top w:val="none" w:sz="0" w:space="0" w:color="auto"/>
                                                    <w:left w:val="none" w:sz="0" w:space="0" w:color="auto"/>
                                                    <w:bottom w:val="none" w:sz="0" w:space="0" w:color="auto"/>
                                                    <w:right w:val="none" w:sz="0" w:space="0" w:color="auto"/>
                                                  </w:divBdr>
                                                </w:div>
                                                <w:div w:id="218247627">
                                                  <w:marLeft w:val="0"/>
                                                  <w:marRight w:val="0"/>
                                                  <w:marTop w:val="0"/>
                                                  <w:marBottom w:val="0"/>
                                                  <w:divBdr>
                                                    <w:top w:val="none" w:sz="0" w:space="0" w:color="auto"/>
                                                    <w:left w:val="none" w:sz="0" w:space="0" w:color="auto"/>
                                                    <w:bottom w:val="none" w:sz="0" w:space="0" w:color="auto"/>
                                                    <w:right w:val="none" w:sz="0" w:space="0" w:color="auto"/>
                                                  </w:divBdr>
                                                </w:div>
                                              </w:divsChild>
                                            </w:div>
                                            <w:div w:id="1254975027">
                                              <w:marLeft w:val="0"/>
                                              <w:marRight w:val="0"/>
                                              <w:marTop w:val="0"/>
                                              <w:marBottom w:val="0"/>
                                              <w:divBdr>
                                                <w:top w:val="none" w:sz="0" w:space="0" w:color="auto"/>
                                                <w:left w:val="none" w:sz="0" w:space="0" w:color="auto"/>
                                                <w:bottom w:val="none" w:sz="0" w:space="0" w:color="auto"/>
                                                <w:right w:val="none" w:sz="0" w:space="0" w:color="auto"/>
                                              </w:divBdr>
                                              <w:divsChild>
                                                <w:div w:id="1244097680">
                                                  <w:marLeft w:val="0"/>
                                                  <w:marRight w:val="0"/>
                                                  <w:marTop w:val="0"/>
                                                  <w:marBottom w:val="0"/>
                                                  <w:divBdr>
                                                    <w:top w:val="none" w:sz="0" w:space="0" w:color="auto"/>
                                                    <w:left w:val="none" w:sz="0" w:space="0" w:color="auto"/>
                                                    <w:bottom w:val="none" w:sz="0" w:space="0" w:color="auto"/>
                                                    <w:right w:val="none" w:sz="0" w:space="0" w:color="auto"/>
                                                  </w:divBdr>
                                                </w:div>
                                                <w:div w:id="1939093727">
                                                  <w:marLeft w:val="0"/>
                                                  <w:marRight w:val="0"/>
                                                  <w:marTop w:val="0"/>
                                                  <w:marBottom w:val="0"/>
                                                  <w:divBdr>
                                                    <w:top w:val="none" w:sz="0" w:space="0" w:color="auto"/>
                                                    <w:left w:val="none" w:sz="0" w:space="0" w:color="auto"/>
                                                    <w:bottom w:val="none" w:sz="0" w:space="0" w:color="auto"/>
                                                    <w:right w:val="none" w:sz="0" w:space="0" w:color="auto"/>
                                                  </w:divBdr>
                                                </w:div>
                                              </w:divsChild>
                                            </w:div>
                                            <w:div w:id="1290626955">
                                              <w:marLeft w:val="0"/>
                                              <w:marRight w:val="0"/>
                                              <w:marTop w:val="0"/>
                                              <w:marBottom w:val="0"/>
                                              <w:divBdr>
                                                <w:top w:val="none" w:sz="0" w:space="0" w:color="auto"/>
                                                <w:left w:val="none" w:sz="0" w:space="0" w:color="auto"/>
                                                <w:bottom w:val="none" w:sz="0" w:space="0" w:color="auto"/>
                                                <w:right w:val="none" w:sz="0" w:space="0" w:color="auto"/>
                                              </w:divBdr>
                                              <w:divsChild>
                                                <w:div w:id="1176505376">
                                                  <w:marLeft w:val="0"/>
                                                  <w:marRight w:val="0"/>
                                                  <w:marTop w:val="0"/>
                                                  <w:marBottom w:val="0"/>
                                                  <w:divBdr>
                                                    <w:top w:val="none" w:sz="0" w:space="0" w:color="auto"/>
                                                    <w:left w:val="none" w:sz="0" w:space="0" w:color="auto"/>
                                                    <w:bottom w:val="none" w:sz="0" w:space="0" w:color="auto"/>
                                                    <w:right w:val="none" w:sz="0" w:space="0" w:color="auto"/>
                                                  </w:divBdr>
                                                </w:div>
                                                <w:div w:id="840120833">
                                                  <w:marLeft w:val="0"/>
                                                  <w:marRight w:val="0"/>
                                                  <w:marTop w:val="0"/>
                                                  <w:marBottom w:val="0"/>
                                                  <w:divBdr>
                                                    <w:top w:val="none" w:sz="0" w:space="0" w:color="auto"/>
                                                    <w:left w:val="none" w:sz="0" w:space="0" w:color="auto"/>
                                                    <w:bottom w:val="none" w:sz="0" w:space="0" w:color="auto"/>
                                                    <w:right w:val="none" w:sz="0" w:space="0" w:color="auto"/>
                                                  </w:divBdr>
                                                </w:div>
                                              </w:divsChild>
                                            </w:div>
                                            <w:div w:id="102111228">
                                              <w:marLeft w:val="0"/>
                                              <w:marRight w:val="0"/>
                                              <w:marTop w:val="0"/>
                                              <w:marBottom w:val="0"/>
                                              <w:divBdr>
                                                <w:top w:val="none" w:sz="0" w:space="0" w:color="auto"/>
                                                <w:left w:val="none" w:sz="0" w:space="0" w:color="auto"/>
                                                <w:bottom w:val="none" w:sz="0" w:space="0" w:color="auto"/>
                                                <w:right w:val="none" w:sz="0" w:space="0" w:color="auto"/>
                                              </w:divBdr>
                                              <w:divsChild>
                                                <w:div w:id="1675918189">
                                                  <w:marLeft w:val="0"/>
                                                  <w:marRight w:val="0"/>
                                                  <w:marTop w:val="0"/>
                                                  <w:marBottom w:val="0"/>
                                                  <w:divBdr>
                                                    <w:top w:val="none" w:sz="0" w:space="0" w:color="auto"/>
                                                    <w:left w:val="none" w:sz="0" w:space="0" w:color="auto"/>
                                                    <w:bottom w:val="none" w:sz="0" w:space="0" w:color="auto"/>
                                                    <w:right w:val="none" w:sz="0" w:space="0" w:color="auto"/>
                                                  </w:divBdr>
                                                </w:div>
                                                <w:div w:id="993025164">
                                                  <w:marLeft w:val="0"/>
                                                  <w:marRight w:val="0"/>
                                                  <w:marTop w:val="0"/>
                                                  <w:marBottom w:val="0"/>
                                                  <w:divBdr>
                                                    <w:top w:val="none" w:sz="0" w:space="0" w:color="auto"/>
                                                    <w:left w:val="none" w:sz="0" w:space="0" w:color="auto"/>
                                                    <w:bottom w:val="none" w:sz="0" w:space="0" w:color="auto"/>
                                                    <w:right w:val="none" w:sz="0" w:space="0" w:color="auto"/>
                                                  </w:divBdr>
                                                </w:div>
                                              </w:divsChild>
                                            </w:div>
                                            <w:div w:id="1051997530">
                                              <w:marLeft w:val="0"/>
                                              <w:marRight w:val="0"/>
                                              <w:marTop w:val="0"/>
                                              <w:marBottom w:val="0"/>
                                              <w:divBdr>
                                                <w:top w:val="none" w:sz="0" w:space="0" w:color="auto"/>
                                                <w:left w:val="none" w:sz="0" w:space="0" w:color="auto"/>
                                                <w:bottom w:val="none" w:sz="0" w:space="0" w:color="auto"/>
                                                <w:right w:val="none" w:sz="0" w:space="0" w:color="auto"/>
                                              </w:divBdr>
                                              <w:divsChild>
                                                <w:div w:id="81607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25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86695">
                          <w:marLeft w:val="0"/>
                          <w:marRight w:val="0"/>
                          <w:marTop w:val="0"/>
                          <w:marBottom w:val="0"/>
                          <w:divBdr>
                            <w:top w:val="none" w:sz="0" w:space="0" w:color="auto"/>
                            <w:left w:val="none" w:sz="0" w:space="0" w:color="auto"/>
                            <w:bottom w:val="none" w:sz="0" w:space="0" w:color="auto"/>
                            <w:right w:val="none" w:sz="0" w:space="0" w:color="auto"/>
                          </w:divBdr>
                          <w:divsChild>
                            <w:div w:id="6593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9552">
                      <w:marLeft w:val="0"/>
                      <w:marRight w:val="0"/>
                      <w:marTop w:val="0"/>
                      <w:marBottom w:val="0"/>
                      <w:divBdr>
                        <w:top w:val="none" w:sz="0" w:space="0" w:color="auto"/>
                        <w:left w:val="none" w:sz="0" w:space="0" w:color="auto"/>
                        <w:bottom w:val="none" w:sz="0" w:space="0" w:color="auto"/>
                        <w:right w:val="none" w:sz="0" w:space="0" w:color="auto"/>
                      </w:divBdr>
                      <w:divsChild>
                        <w:div w:id="341206776">
                          <w:marLeft w:val="0"/>
                          <w:marRight w:val="0"/>
                          <w:marTop w:val="0"/>
                          <w:marBottom w:val="0"/>
                          <w:divBdr>
                            <w:top w:val="none" w:sz="0" w:space="0" w:color="auto"/>
                            <w:left w:val="none" w:sz="0" w:space="0" w:color="auto"/>
                            <w:bottom w:val="none" w:sz="0" w:space="0" w:color="auto"/>
                            <w:right w:val="none" w:sz="0" w:space="0" w:color="auto"/>
                          </w:divBdr>
                          <w:divsChild>
                            <w:div w:id="90128946">
                              <w:marLeft w:val="0"/>
                              <w:marRight w:val="0"/>
                              <w:marTop w:val="0"/>
                              <w:marBottom w:val="0"/>
                              <w:divBdr>
                                <w:top w:val="none" w:sz="0" w:space="0" w:color="auto"/>
                                <w:left w:val="none" w:sz="0" w:space="0" w:color="auto"/>
                                <w:bottom w:val="none" w:sz="0" w:space="0" w:color="auto"/>
                                <w:right w:val="none" w:sz="0" w:space="0" w:color="auto"/>
                              </w:divBdr>
                              <w:divsChild>
                                <w:div w:id="18505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24399">
                          <w:marLeft w:val="0"/>
                          <w:marRight w:val="0"/>
                          <w:marTop w:val="0"/>
                          <w:marBottom w:val="0"/>
                          <w:divBdr>
                            <w:top w:val="none" w:sz="0" w:space="0" w:color="auto"/>
                            <w:left w:val="none" w:sz="0" w:space="0" w:color="auto"/>
                            <w:bottom w:val="none" w:sz="0" w:space="0" w:color="auto"/>
                            <w:right w:val="none" w:sz="0" w:space="0" w:color="auto"/>
                          </w:divBdr>
                          <w:divsChild>
                            <w:div w:id="458839968">
                              <w:marLeft w:val="0"/>
                              <w:marRight w:val="0"/>
                              <w:marTop w:val="0"/>
                              <w:marBottom w:val="0"/>
                              <w:divBdr>
                                <w:top w:val="none" w:sz="0" w:space="0" w:color="auto"/>
                                <w:left w:val="none" w:sz="0" w:space="0" w:color="auto"/>
                                <w:bottom w:val="none" w:sz="0" w:space="0" w:color="auto"/>
                                <w:right w:val="none" w:sz="0" w:space="0" w:color="auto"/>
                              </w:divBdr>
                              <w:divsChild>
                                <w:div w:id="1703936674">
                                  <w:marLeft w:val="0"/>
                                  <w:marRight w:val="0"/>
                                  <w:marTop w:val="0"/>
                                  <w:marBottom w:val="0"/>
                                  <w:divBdr>
                                    <w:top w:val="none" w:sz="0" w:space="0" w:color="auto"/>
                                    <w:left w:val="none" w:sz="0" w:space="0" w:color="auto"/>
                                    <w:bottom w:val="none" w:sz="0" w:space="0" w:color="auto"/>
                                    <w:right w:val="none" w:sz="0" w:space="0" w:color="auto"/>
                                  </w:divBdr>
                                  <w:divsChild>
                                    <w:div w:id="1460609847">
                                      <w:marLeft w:val="0"/>
                                      <w:marRight w:val="0"/>
                                      <w:marTop w:val="0"/>
                                      <w:marBottom w:val="0"/>
                                      <w:divBdr>
                                        <w:top w:val="none" w:sz="0" w:space="0" w:color="auto"/>
                                        <w:left w:val="none" w:sz="0" w:space="0" w:color="auto"/>
                                        <w:bottom w:val="none" w:sz="0" w:space="0" w:color="auto"/>
                                        <w:right w:val="none" w:sz="0" w:space="0" w:color="auto"/>
                                      </w:divBdr>
                                    </w:div>
                                    <w:div w:id="20037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87083">
                              <w:marLeft w:val="0"/>
                              <w:marRight w:val="0"/>
                              <w:marTop w:val="0"/>
                              <w:marBottom w:val="0"/>
                              <w:divBdr>
                                <w:top w:val="none" w:sz="0" w:space="0" w:color="auto"/>
                                <w:left w:val="none" w:sz="0" w:space="0" w:color="auto"/>
                                <w:bottom w:val="none" w:sz="0" w:space="0" w:color="auto"/>
                                <w:right w:val="none" w:sz="0" w:space="0" w:color="auto"/>
                              </w:divBdr>
                              <w:divsChild>
                                <w:div w:id="2006473433">
                                  <w:marLeft w:val="0"/>
                                  <w:marRight w:val="0"/>
                                  <w:marTop w:val="0"/>
                                  <w:marBottom w:val="0"/>
                                  <w:divBdr>
                                    <w:top w:val="none" w:sz="0" w:space="0" w:color="auto"/>
                                    <w:left w:val="none" w:sz="0" w:space="0" w:color="auto"/>
                                    <w:bottom w:val="none" w:sz="0" w:space="0" w:color="auto"/>
                                    <w:right w:val="none" w:sz="0" w:space="0" w:color="auto"/>
                                  </w:divBdr>
                                  <w:divsChild>
                                    <w:div w:id="749353371">
                                      <w:marLeft w:val="0"/>
                                      <w:marRight w:val="0"/>
                                      <w:marTop w:val="0"/>
                                      <w:marBottom w:val="0"/>
                                      <w:divBdr>
                                        <w:top w:val="none" w:sz="0" w:space="0" w:color="auto"/>
                                        <w:left w:val="none" w:sz="0" w:space="0" w:color="auto"/>
                                        <w:bottom w:val="none" w:sz="0" w:space="0" w:color="auto"/>
                                        <w:right w:val="none" w:sz="0" w:space="0" w:color="auto"/>
                                      </w:divBdr>
                                    </w:div>
                                    <w:div w:id="22021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2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ndesverfassungsgericht.de/DE/Service/Besucherdienst/besucherdienst_node.html;jsessionid=4CB870613B13A37B0336CE6383C468CD.2_cid383" TargetMode="External"/><Relationship Id="rId13" Type="http://schemas.openxmlformats.org/officeDocument/2006/relationships/hyperlink" Target="http://www.bundesverfassungsgericht.de/DE/Service/Uebersicht/uebersicht_node.html;jsessionid=4CB870613B13A37B0336CE6383C468CD.2_cid383" TargetMode="External"/><Relationship Id="rId3" Type="http://schemas.openxmlformats.org/officeDocument/2006/relationships/settings" Target="settings.xml"/><Relationship Id="rId7" Type="http://schemas.openxmlformats.org/officeDocument/2006/relationships/hyperlink" Target="http://www.bundesverfassungsgericht.de/DE/Service/Newsletter/newsletter_node.html;jsessionid=4CB870613B13A37B0336CE6383C468CD.2_cid383" TargetMode="External"/><Relationship Id="rId12" Type="http://schemas.openxmlformats.org/officeDocument/2006/relationships/hyperlink" Target="http://www.bundesverfassungsgericht.de/DE/Service/Impressum/impressum_node.html;jsessionid=4CB870613B13A37B0336CE6383C468CD.2_cid38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undesverfassungsgericht.de/DE/Service/RSS/rss_node.html;jsessionid=4CB870613B13A37B0336CE6383C468CD.2_cid383" TargetMode="External"/><Relationship Id="rId11" Type="http://schemas.openxmlformats.org/officeDocument/2006/relationships/hyperlink" Target="http://www.bundesverfassungsgericht.de/DE/Service/Entscheidungsversand/entscheidungsversand_node.html;jsessionid=4CB870613B13A37B0336CE6383C468CD.2_cid383" TargetMode="External"/><Relationship Id="rId5" Type="http://schemas.openxmlformats.org/officeDocument/2006/relationships/hyperlink" Target="http://www.bundesverfassungsgericht.de/" TargetMode="External"/><Relationship Id="rId15" Type="http://schemas.openxmlformats.org/officeDocument/2006/relationships/fontTable" Target="fontTable.xml"/><Relationship Id="rId10" Type="http://schemas.openxmlformats.org/officeDocument/2006/relationships/hyperlink" Target="http://www.bundesverfassungsgericht.de/DE/Service/Formulare/formulare_node.html;jsessionid=4CB870613B13A37B0336CE6383C468CD.2_cid383" TargetMode="External"/><Relationship Id="rId4" Type="http://schemas.openxmlformats.org/officeDocument/2006/relationships/webSettings" Target="webSettings.xml"/><Relationship Id="rId9" Type="http://schemas.openxmlformats.org/officeDocument/2006/relationships/hyperlink" Target="http://www.bundesverfassungsgericht.de/DE/Service/Infothek/infothek_node.html;jsessionid=4CB870613B13A37B0336CE6383C468CD.2_cid383" TargetMode="External"/><Relationship Id="rId14" Type="http://schemas.openxmlformats.org/officeDocument/2006/relationships/hyperlink" Target="https://www.bundesverfassungsgericht.de/DE/Service/Kontakt/kontakt_node.html;jsessionid=4CB870613B13A37B0336CE6383C468CD.2_cid38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1228</Words>
  <Characters>7001</Characters>
  <Application>Microsoft Office Word</Application>
  <DocSecurity>0</DocSecurity>
  <Lines>58</Lines>
  <Paragraphs>16</Paragraphs>
  <ScaleCrop>false</ScaleCrop>
  <Company/>
  <LinksUpToDate>false</LinksUpToDate>
  <CharactersWithSpaces>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2015-06-29T16:30:00Z</dcterms:created>
  <dcterms:modified xsi:type="dcterms:W3CDTF">2015-06-29T16:31:00Z</dcterms:modified>
</cp:coreProperties>
</file>